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74AD1" w14:textId="77777777" w:rsidR="001B5888" w:rsidRDefault="001B5888" w:rsidP="001B5888">
      <w:pPr>
        <w:jc w:val="center"/>
        <w:rPr>
          <w:rFonts w:ascii="PT Sans" w:hAnsi="PT Sans"/>
          <w:b/>
          <w:bCs/>
          <w:color w:val="191051"/>
        </w:rPr>
      </w:pPr>
      <w:r>
        <w:rPr>
          <w:rFonts w:ascii="PT Sans" w:hAnsi="PT Sans"/>
          <w:b/>
          <w:bCs/>
          <w:color w:val="191051"/>
        </w:rPr>
        <w:t>LIFT TRUCK INSTRUCTOR – COURSE CONTENT AND OVERVIEW</w:t>
      </w:r>
    </w:p>
    <w:p w14:paraId="442DD26C" w14:textId="77777777" w:rsidR="001B5888" w:rsidRDefault="001B5888" w:rsidP="001B5888">
      <w:pPr>
        <w:rPr>
          <w:rFonts w:ascii="PT Sans" w:hAnsi="PT Sans"/>
          <w:sz w:val="22"/>
          <w:szCs w:val="22"/>
        </w:rPr>
      </w:pPr>
    </w:p>
    <w:p w14:paraId="2CEE504E" w14:textId="77777777" w:rsidR="001B5888" w:rsidRPr="00C07EBA" w:rsidRDefault="001B5888" w:rsidP="001B5888">
      <w:pPr>
        <w:autoSpaceDE w:val="0"/>
        <w:autoSpaceDN w:val="0"/>
        <w:adjustRightInd w:val="0"/>
        <w:rPr>
          <w:rFonts w:ascii="PT Sans" w:hAnsi="PT Sans" w:cs="Segoe UI"/>
          <w:sz w:val="22"/>
          <w:szCs w:val="22"/>
        </w:rPr>
      </w:pPr>
      <w:bookmarkStart w:id="0" w:name="_Hlk101249847"/>
      <w:r w:rsidRPr="00C07EBA">
        <w:rPr>
          <w:rFonts w:ascii="PT Sans" w:hAnsi="PT Sans" w:cs="Segoe UI"/>
          <w:color w:val="000000"/>
          <w:sz w:val="22"/>
          <w:szCs w:val="22"/>
        </w:rPr>
        <w:t xml:space="preserve">The RTITB Lift Truck Instructor course provides candidates with the skills to deliver lift truck operator training and assessment. </w:t>
      </w:r>
      <w:r w:rsidRPr="00C07EBA">
        <w:rPr>
          <w:rFonts w:ascii="PT Sans" w:hAnsi="PT Sans"/>
          <w:sz w:val="22"/>
          <w:szCs w:val="22"/>
        </w:rPr>
        <w:t xml:space="preserve">Courses are available at the RTITB Instructor Academy in Telford, UK or on your site. </w:t>
      </w:r>
    </w:p>
    <w:p w14:paraId="4D8B81D3" w14:textId="77777777" w:rsidR="001B5888" w:rsidRPr="00C07EBA" w:rsidRDefault="001B5888" w:rsidP="001B5888">
      <w:pPr>
        <w:rPr>
          <w:rFonts w:ascii="PT Sans" w:hAnsi="PT Sans"/>
          <w:sz w:val="22"/>
          <w:szCs w:val="22"/>
        </w:rPr>
      </w:pPr>
    </w:p>
    <w:bookmarkEnd w:id="0"/>
    <w:p w14:paraId="7C004C0C" w14:textId="77777777" w:rsidR="001B5888" w:rsidRPr="00C07EBA" w:rsidRDefault="001B5888" w:rsidP="001B5888">
      <w:pPr>
        <w:rPr>
          <w:rFonts w:ascii="PT Sans" w:hAnsi="PT Sans"/>
          <w:b/>
          <w:bCs/>
          <w:color w:val="191051"/>
          <w:sz w:val="22"/>
          <w:szCs w:val="22"/>
        </w:rPr>
      </w:pPr>
      <w:r w:rsidRPr="00C07EBA">
        <w:rPr>
          <w:rFonts w:ascii="PT Sans" w:hAnsi="PT Sans"/>
          <w:b/>
          <w:bCs/>
          <w:color w:val="191051"/>
          <w:sz w:val="22"/>
          <w:szCs w:val="22"/>
        </w:rPr>
        <w:t xml:space="preserve">BY THE END OF THE LIFT TRUCK INSTRUCTOR COURSE CANDIDATES WILL: </w:t>
      </w:r>
    </w:p>
    <w:p w14:paraId="327264BE" w14:textId="77777777" w:rsidR="001B5888" w:rsidRPr="00C07EBA" w:rsidRDefault="001B5888" w:rsidP="001B5888">
      <w:pPr>
        <w:rPr>
          <w:rFonts w:ascii="PT Sans" w:hAnsi="PT Sans"/>
          <w:sz w:val="22"/>
          <w:szCs w:val="22"/>
        </w:rPr>
      </w:pPr>
    </w:p>
    <w:p w14:paraId="5628C809" w14:textId="3324C15A" w:rsidR="009E76A5" w:rsidRPr="009E76A5" w:rsidRDefault="009E76A5" w:rsidP="009E76A5">
      <w:pPr>
        <w:pStyle w:val="ListParagraph"/>
        <w:numPr>
          <w:ilvl w:val="0"/>
          <w:numId w:val="20"/>
        </w:numPr>
        <w:rPr>
          <w:rFonts w:ascii="PT Sans" w:hAnsi="PT Sans"/>
          <w:sz w:val="22"/>
          <w:szCs w:val="22"/>
        </w:rPr>
      </w:pPr>
      <w:r w:rsidRPr="009E76A5">
        <w:rPr>
          <w:rFonts w:ascii="PT Sans" w:hAnsi="PT Sans"/>
          <w:sz w:val="22"/>
          <w:szCs w:val="22"/>
        </w:rPr>
        <w:t>Demonstrate their instructional ability to conduct practical lessons using appropriate practical instructional skills</w:t>
      </w:r>
    </w:p>
    <w:p w14:paraId="758ED21D" w14:textId="238D7171" w:rsidR="009E76A5" w:rsidRPr="009E76A5" w:rsidRDefault="009E76A5" w:rsidP="009E76A5">
      <w:pPr>
        <w:pStyle w:val="ListParagraph"/>
        <w:numPr>
          <w:ilvl w:val="0"/>
          <w:numId w:val="20"/>
        </w:numPr>
        <w:rPr>
          <w:rFonts w:ascii="PT Sans" w:hAnsi="PT Sans"/>
          <w:sz w:val="22"/>
          <w:szCs w:val="22"/>
        </w:rPr>
      </w:pPr>
      <w:r w:rsidRPr="009E76A5">
        <w:rPr>
          <w:rFonts w:ascii="PT Sans" w:hAnsi="PT Sans"/>
          <w:sz w:val="22"/>
          <w:szCs w:val="22"/>
        </w:rPr>
        <w:t xml:space="preserve">Demonstrate their instructional ability to conduct in-class lessons using appropriate classroom instructional skills </w:t>
      </w:r>
    </w:p>
    <w:p w14:paraId="031FA25E" w14:textId="026588F5" w:rsidR="009E76A5" w:rsidRPr="009E76A5" w:rsidRDefault="009E76A5" w:rsidP="009E76A5">
      <w:pPr>
        <w:pStyle w:val="ListParagraph"/>
        <w:numPr>
          <w:ilvl w:val="0"/>
          <w:numId w:val="20"/>
        </w:numPr>
        <w:rPr>
          <w:rFonts w:ascii="PT Sans" w:hAnsi="PT Sans"/>
          <w:sz w:val="22"/>
          <w:szCs w:val="22"/>
        </w:rPr>
      </w:pPr>
      <w:r w:rsidRPr="009E76A5">
        <w:rPr>
          <w:rFonts w:ascii="PT Sans" w:hAnsi="PT Sans"/>
          <w:sz w:val="22"/>
          <w:szCs w:val="22"/>
        </w:rPr>
        <w:t xml:space="preserve">Discuss their associated knowledge of health and safety, legislation, instructional skills, candidate selection and practical skills testing </w:t>
      </w:r>
    </w:p>
    <w:p w14:paraId="6FA49F20" w14:textId="216744EE" w:rsidR="009E76A5" w:rsidRPr="009E76A5" w:rsidRDefault="009E76A5" w:rsidP="009E76A5">
      <w:pPr>
        <w:pStyle w:val="ListParagraph"/>
        <w:numPr>
          <w:ilvl w:val="0"/>
          <w:numId w:val="20"/>
        </w:numPr>
        <w:rPr>
          <w:rFonts w:ascii="PT Sans" w:hAnsi="PT Sans"/>
          <w:sz w:val="22"/>
          <w:szCs w:val="22"/>
        </w:rPr>
      </w:pPr>
      <w:r w:rsidRPr="009E76A5">
        <w:rPr>
          <w:rFonts w:ascii="PT Sans" w:hAnsi="PT Sans"/>
          <w:sz w:val="22"/>
          <w:szCs w:val="22"/>
        </w:rPr>
        <w:t xml:space="preserve">Prepare, schedule and deliver an appropriate operator training course, working independently under workplace environment conditions </w:t>
      </w:r>
    </w:p>
    <w:p w14:paraId="19798A90" w14:textId="5D48B4D7" w:rsidR="009E76A5" w:rsidRPr="009E76A5" w:rsidRDefault="009E76A5" w:rsidP="009E76A5">
      <w:pPr>
        <w:pStyle w:val="ListParagraph"/>
        <w:numPr>
          <w:ilvl w:val="0"/>
          <w:numId w:val="20"/>
        </w:numPr>
        <w:rPr>
          <w:rFonts w:ascii="PT Sans" w:hAnsi="PT Sans"/>
          <w:sz w:val="22"/>
          <w:szCs w:val="22"/>
        </w:rPr>
      </w:pPr>
      <w:r w:rsidRPr="009E76A5">
        <w:rPr>
          <w:rFonts w:ascii="PT Sans" w:hAnsi="PT Sans"/>
          <w:sz w:val="22"/>
          <w:szCs w:val="22"/>
        </w:rPr>
        <w:t xml:space="preserve">Prepare, set up and conduct a Basic Operating Skills Test </w:t>
      </w:r>
    </w:p>
    <w:p w14:paraId="66C56B23" w14:textId="63FC9071" w:rsidR="009E76A5" w:rsidRPr="009E76A5" w:rsidRDefault="009E76A5" w:rsidP="009E76A5">
      <w:pPr>
        <w:pStyle w:val="ListParagraph"/>
        <w:numPr>
          <w:ilvl w:val="0"/>
          <w:numId w:val="20"/>
        </w:numPr>
        <w:rPr>
          <w:rFonts w:ascii="PT Sans" w:hAnsi="PT Sans"/>
          <w:color w:val="16145F"/>
          <w:sz w:val="22"/>
          <w:szCs w:val="22"/>
        </w:rPr>
      </w:pPr>
      <w:r w:rsidRPr="009E76A5">
        <w:rPr>
          <w:rFonts w:ascii="PT Sans" w:hAnsi="PT Sans"/>
          <w:sz w:val="22"/>
          <w:szCs w:val="22"/>
        </w:rPr>
        <w:t>Follow administration and documentation procedures appropriate to running an operator training course, including developing a familiarity with RTITB procedures and the RTITB TrainingFriend app.</w:t>
      </w:r>
    </w:p>
    <w:p w14:paraId="5FC2B471" w14:textId="77777777" w:rsidR="001B5888" w:rsidRPr="001B5888" w:rsidRDefault="001B5888" w:rsidP="001B5888">
      <w:pPr>
        <w:rPr>
          <w:rFonts w:ascii="PT Sans" w:hAnsi="PT Sans"/>
          <w:sz w:val="22"/>
          <w:szCs w:val="22"/>
        </w:rPr>
      </w:pPr>
    </w:p>
    <w:p w14:paraId="4B912E17" w14:textId="77777777" w:rsidR="001B5888" w:rsidRPr="001B5888" w:rsidRDefault="001B5888" w:rsidP="001B5888">
      <w:pPr>
        <w:rPr>
          <w:rFonts w:ascii="PT Sans" w:hAnsi="PT Sans"/>
          <w:sz w:val="22"/>
          <w:szCs w:val="22"/>
        </w:rPr>
      </w:pPr>
      <w:r w:rsidRPr="001B5888">
        <w:rPr>
          <w:rFonts w:ascii="PT Sans" w:hAnsi="PT Sans"/>
          <w:sz w:val="22"/>
          <w:szCs w:val="22"/>
        </w:rPr>
        <w:t xml:space="preserve">Candidates must successfully complete an independent examination to register on the </w:t>
      </w:r>
      <w:hyperlink r:id="rId8" w:history="1">
        <w:r w:rsidRPr="001B5888">
          <w:rPr>
            <w:rStyle w:val="Hyperlink"/>
            <w:rFonts w:ascii="PT Sans" w:hAnsi="PT Sans"/>
            <w:color w:val="777694"/>
            <w:sz w:val="22"/>
            <w:szCs w:val="22"/>
          </w:rPr>
          <w:t>RTITB Register of Professional Instructors</w:t>
        </w:r>
      </w:hyperlink>
      <w:r w:rsidRPr="001B5888">
        <w:rPr>
          <w:rFonts w:ascii="PT Sans" w:hAnsi="PT Sans"/>
          <w:sz w:val="22"/>
          <w:szCs w:val="22"/>
        </w:rPr>
        <w:t>.</w:t>
      </w:r>
    </w:p>
    <w:p w14:paraId="1BA1F66F" w14:textId="77777777" w:rsidR="001B5888" w:rsidRPr="001B5888" w:rsidRDefault="001B5888" w:rsidP="001B5888">
      <w:pPr>
        <w:rPr>
          <w:rFonts w:ascii="PT Sans" w:hAnsi="PT Sans"/>
          <w:sz w:val="22"/>
          <w:szCs w:val="22"/>
        </w:rPr>
      </w:pPr>
    </w:p>
    <w:p w14:paraId="2F77BE24" w14:textId="77777777" w:rsidR="001B5888" w:rsidRPr="00C07EBA" w:rsidRDefault="001B5888" w:rsidP="001B5888">
      <w:pPr>
        <w:rPr>
          <w:rFonts w:ascii="PT Sans" w:hAnsi="PT Sans"/>
          <w:b/>
          <w:bCs/>
          <w:color w:val="191051"/>
          <w:sz w:val="22"/>
          <w:szCs w:val="22"/>
        </w:rPr>
      </w:pPr>
      <w:r w:rsidRPr="00C07EBA">
        <w:rPr>
          <w:rFonts w:ascii="PT Sans" w:hAnsi="PT Sans"/>
          <w:b/>
          <w:bCs/>
          <w:color w:val="191051"/>
          <w:sz w:val="22"/>
          <w:szCs w:val="22"/>
        </w:rPr>
        <w:t xml:space="preserve">THE LIFT TRUCK INSTRUCTOR COURSE IS SUITABLE FOR CANDIDATES WHO: </w:t>
      </w:r>
    </w:p>
    <w:p w14:paraId="1FC63F4D" w14:textId="77777777" w:rsidR="001B5888" w:rsidRPr="00C07EBA" w:rsidRDefault="001B5888" w:rsidP="001B5888">
      <w:pPr>
        <w:rPr>
          <w:rFonts w:ascii="PT Sans" w:hAnsi="PT Sans"/>
          <w:sz w:val="22"/>
          <w:szCs w:val="22"/>
        </w:rPr>
      </w:pPr>
    </w:p>
    <w:p w14:paraId="137726BF" w14:textId="77777777" w:rsidR="001B5888" w:rsidRPr="001B5888" w:rsidRDefault="001B5888" w:rsidP="001B5888">
      <w:pPr>
        <w:pStyle w:val="ListParagraph"/>
        <w:numPr>
          <w:ilvl w:val="0"/>
          <w:numId w:val="16"/>
        </w:numPr>
        <w:rPr>
          <w:rFonts w:ascii="PT Sans" w:hAnsi="PT Sans"/>
          <w:sz w:val="22"/>
          <w:szCs w:val="22"/>
        </w:rPr>
      </w:pPr>
      <w:bookmarkStart w:id="1" w:name="_Hlk101250265"/>
      <w:r w:rsidRPr="001B5888">
        <w:rPr>
          <w:rFonts w:ascii="PT Sans" w:hAnsi="PT Sans"/>
          <w:sz w:val="22"/>
          <w:szCs w:val="22"/>
        </w:rPr>
        <w:t xml:space="preserve">Meet the eligibility requirements for the chosen course – </w:t>
      </w:r>
      <w:hyperlink r:id="rId9" w:history="1">
        <w:r w:rsidRPr="001B5888">
          <w:rPr>
            <w:rStyle w:val="Hyperlink"/>
            <w:rFonts w:ascii="PT Sans" w:hAnsi="PT Sans"/>
            <w:color w:val="777694"/>
            <w:sz w:val="22"/>
            <w:szCs w:val="22"/>
          </w:rPr>
          <w:t>view the eligibility requirements</w:t>
        </w:r>
      </w:hyperlink>
      <w:r w:rsidRPr="001B5888">
        <w:rPr>
          <w:rFonts w:ascii="PT Sans" w:hAnsi="PT Sans"/>
          <w:color w:val="FF0000"/>
          <w:sz w:val="22"/>
          <w:szCs w:val="22"/>
        </w:rPr>
        <w:t xml:space="preserve"> </w:t>
      </w:r>
    </w:p>
    <w:p w14:paraId="5D162296" w14:textId="77777777" w:rsidR="001B5888" w:rsidRPr="001B5888" w:rsidRDefault="001B5888" w:rsidP="001B5888">
      <w:pPr>
        <w:pStyle w:val="ListParagraph"/>
        <w:numPr>
          <w:ilvl w:val="0"/>
          <w:numId w:val="16"/>
        </w:numPr>
        <w:rPr>
          <w:rFonts w:ascii="PT Sans" w:hAnsi="PT Sans"/>
          <w:sz w:val="22"/>
          <w:szCs w:val="22"/>
        </w:rPr>
      </w:pPr>
      <w:r w:rsidRPr="001B5888">
        <w:rPr>
          <w:rFonts w:ascii="PT Sans" w:hAnsi="PT Sans"/>
          <w:sz w:val="22"/>
          <w:szCs w:val="22"/>
        </w:rPr>
        <w:t xml:space="preserve">Have significant experience as a Counterbalance Operator; we recommend an absolute minimum of 6 months </w:t>
      </w:r>
    </w:p>
    <w:p w14:paraId="3539ACFC" w14:textId="77777777" w:rsidR="001B5888" w:rsidRPr="001B5888" w:rsidRDefault="001B5888" w:rsidP="001B5888">
      <w:pPr>
        <w:pStyle w:val="ListParagraph"/>
        <w:numPr>
          <w:ilvl w:val="0"/>
          <w:numId w:val="16"/>
        </w:numPr>
        <w:rPr>
          <w:rFonts w:ascii="PT Sans" w:hAnsi="PT Sans"/>
          <w:sz w:val="22"/>
          <w:szCs w:val="22"/>
        </w:rPr>
      </w:pPr>
      <w:r w:rsidRPr="001B5888">
        <w:rPr>
          <w:rFonts w:ascii="PT Sans" w:hAnsi="PT Sans"/>
          <w:sz w:val="22"/>
          <w:szCs w:val="22"/>
        </w:rPr>
        <w:t xml:space="preserve">Have good communication skills </w:t>
      </w:r>
    </w:p>
    <w:p w14:paraId="00AE06E2" w14:textId="77777777" w:rsidR="001B5888" w:rsidRPr="001B5888" w:rsidRDefault="001B5888" w:rsidP="001B5888">
      <w:pPr>
        <w:pStyle w:val="ListParagraph"/>
        <w:numPr>
          <w:ilvl w:val="0"/>
          <w:numId w:val="16"/>
        </w:numPr>
        <w:rPr>
          <w:rFonts w:ascii="PT Sans" w:hAnsi="PT Sans"/>
          <w:sz w:val="22"/>
          <w:szCs w:val="22"/>
        </w:rPr>
      </w:pPr>
      <w:r w:rsidRPr="001B5888">
        <w:rPr>
          <w:rFonts w:ascii="PT Sans" w:hAnsi="PT Sans"/>
          <w:sz w:val="22"/>
          <w:szCs w:val="22"/>
        </w:rPr>
        <w:t>Have the confidence to present to large and small groups of their peers.</w:t>
      </w:r>
    </w:p>
    <w:bookmarkEnd w:id="1"/>
    <w:p w14:paraId="2F4ABC95" w14:textId="77777777" w:rsidR="001B5888" w:rsidRPr="001B5888" w:rsidRDefault="001B5888" w:rsidP="001B5888">
      <w:pPr>
        <w:rPr>
          <w:rFonts w:ascii="PT Sans" w:hAnsi="PT Sans"/>
          <w:sz w:val="22"/>
          <w:szCs w:val="22"/>
        </w:rPr>
      </w:pPr>
    </w:p>
    <w:p w14:paraId="6131679C" w14:textId="77777777" w:rsidR="001B5888" w:rsidRPr="001B5888" w:rsidRDefault="001B5888" w:rsidP="001B5888">
      <w:pPr>
        <w:rPr>
          <w:rFonts w:ascii="PT Sans" w:hAnsi="PT Sans"/>
          <w:sz w:val="22"/>
          <w:szCs w:val="22"/>
        </w:rPr>
      </w:pPr>
      <w:r w:rsidRPr="001B5888">
        <w:rPr>
          <w:rFonts w:ascii="PT Sans" w:hAnsi="PT Sans"/>
          <w:sz w:val="22"/>
          <w:szCs w:val="22"/>
        </w:rPr>
        <w:t xml:space="preserve">To book a course, search for dates on the </w:t>
      </w:r>
      <w:hyperlink r:id="rId10" w:history="1">
        <w:r w:rsidRPr="001B5888">
          <w:rPr>
            <w:rStyle w:val="Hyperlink"/>
            <w:rFonts w:ascii="PT Sans" w:hAnsi="PT Sans"/>
            <w:color w:val="777694"/>
            <w:sz w:val="22"/>
            <w:szCs w:val="22"/>
          </w:rPr>
          <w:t>RTITB Instructor Academy website</w:t>
        </w:r>
      </w:hyperlink>
      <w:r w:rsidRPr="001B5888">
        <w:rPr>
          <w:rFonts w:ascii="PT Sans" w:hAnsi="PT Sans"/>
          <w:sz w:val="22"/>
          <w:szCs w:val="22"/>
        </w:rPr>
        <w:t xml:space="preserve">, call +44 (0)1952 520214 or email </w:t>
      </w:r>
      <w:hyperlink r:id="rId11" w:history="1">
        <w:r w:rsidRPr="001B5888">
          <w:rPr>
            <w:rStyle w:val="Hyperlink"/>
            <w:rFonts w:ascii="PT Sans" w:hAnsi="PT Sans"/>
            <w:color w:val="777694"/>
            <w:sz w:val="22"/>
            <w:szCs w:val="22"/>
          </w:rPr>
          <w:t>academy@rtitb.com</w:t>
        </w:r>
      </w:hyperlink>
      <w:r w:rsidRPr="001B5888">
        <w:rPr>
          <w:rFonts w:ascii="PT Sans" w:hAnsi="PT Sans"/>
          <w:sz w:val="22"/>
          <w:szCs w:val="22"/>
        </w:rPr>
        <w:t xml:space="preserve">. </w:t>
      </w:r>
    </w:p>
    <w:p w14:paraId="3F60BBF4" w14:textId="77777777" w:rsidR="001B5888" w:rsidRPr="001B5888" w:rsidRDefault="001B5888" w:rsidP="001B5888">
      <w:pPr>
        <w:rPr>
          <w:rFonts w:ascii="PT Sans" w:hAnsi="PT Sans"/>
          <w:sz w:val="22"/>
          <w:szCs w:val="22"/>
        </w:rPr>
      </w:pPr>
    </w:p>
    <w:p w14:paraId="7D174D90" w14:textId="77777777" w:rsidR="001B5888" w:rsidRPr="00C07EBA" w:rsidRDefault="001B5888" w:rsidP="001B5888">
      <w:pPr>
        <w:rPr>
          <w:rFonts w:ascii="PT Sans" w:hAnsi="PT Sans"/>
          <w:b/>
          <w:bCs/>
          <w:color w:val="191051"/>
          <w:sz w:val="22"/>
          <w:szCs w:val="22"/>
        </w:rPr>
      </w:pPr>
      <w:r w:rsidRPr="00C07EBA">
        <w:rPr>
          <w:rFonts w:ascii="PT Sans" w:hAnsi="PT Sans"/>
          <w:b/>
          <w:bCs/>
          <w:color w:val="191051"/>
          <w:sz w:val="22"/>
          <w:szCs w:val="22"/>
        </w:rPr>
        <w:t xml:space="preserve">COURSE CONTENT: </w:t>
      </w:r>
    </w:p>
    <w:p w14:paraId="020789EC" w14:textId="77777777" w:rsidR="001B5888" w:rsidRPr="00C07EBA" w:rsidRDefault="001B5888" w:rsidP="001B5888">
      <w:pPr>
        <w:rPr>
          <w:rFonts w:ascii="PT Sans" w:hAnsi="PT Sans"/>
          <w:sz w:val="22"/>
          <w:szCs w:val="22"/>
        </w:rPr>
      </w:pPr>
    </w:p>
    <w:p w14:paraId="7642D8E8" w14:textId="77777777" w:rsidR="001B5888" w:rsidRPr="001B5888" w:rsidRDefault="001B5888" w:rsidP="001B5888">
      <w:pPr>
        <w:rPr>
          <w:rFonts w:ascii="PT Sans" w:hAnsi="PT Sans"/>
          <w:sz w:val="22"/>
          <w:szCs w:val="22"/>
        </w:rPr>
      </w:pPr>
      <w:r w:rsidRPr="001B5888">
        <w:rPr>
          <w:rFonts w:ascii="PT Sans" w:hAnsi="PT Sans"/>
          <w:sz w:val="22"/>
          <w:szCs w:val="22"/>
        </w:rPr>
        <w:t xml:space="preserve">The Lift Truck Instructor course covers the following core topics: </w:t>
      </w:r>
    </w:p>
    <w:p w14:paraId="7D8822A2" w14:textId="77777777" w:rsidR="001B5888" w:rsidRPr="001B5888" w:rsidRDefault="001B5888" w:rsidP="001B5888">
      <w:pPr>
        <w:rPr>
          <w:rFonts w:ascii="PT Sans" w:hAnsi="PT Sans"/>
          <w:sz w:val="22"/>
          <w:szCs w:val="22"/>
        </w:rPr>
      </w:pPr>
    </w:p>
    <w:p w14:paraId="7AE1C756" w14:textId="550F026E" w:rsidR="00C35717" w:rsidRPr="00C35717" w:rsidRDefault="00C35717" w:rsidP="00C35717">
      <w:pPr>
        <w:pStyle w:val="ListParagraph"/>
        <w:numPr>
          <w:ilvl w:val="0"/>
          <w:numId w:val="9"/>
        </w:numPr>
        <w:rPr>
          <w:rFonts w:ascii="PT Sans" w:hAnsi="PT Sans"/>
          <w:bCs/>
          <w:sz w:val="22"/>
          <w:szCs w:val="22"/>
        </w:rPr>
      </w:pPr>
      <w:r w:rsidRPr="00C35717">
        <w:rPr>
          <w:rFonts w:ascii="PT Sans" w:hAnsi="PT Sans"/>
          <w:sz w:val="22"/>
          <w:szCs w:val="22"/>
        </w:rPr>
        <w:t>Advanced Operational Competence Test</w:t>
      </w:r>
      <w:r>
        <w:rPr>
          <w:rFonts w:ascii="PT Sans" w:hAnsi="PT Sans"/>
          <w:sz w:val="22"/>
          <w:szCs w:val="22"/>
        </w:rPr>
        <w:t xml:space="preserve"> (</w:t>
      </w:r>
      <w:r w:rsidRPr="00C35717">
        <w:rPr>
          <w:rFonts w:ascii="PT Sans" w:hAnsi="PT Sans"/>
          <w:sz w:val="22"/>
          <w:szCs w:val="22"/>
        </w:rPr>
        <w:t>Personal driving assessment</w:t>
      </w:r>
      <w:r w:rsidRPr="00C35717">
        <w:rPr>
          <w:rFonts w:ascii="PT Sans" w:hAnsi="PT Sans"/>
          <w:bCs/>
          <w:sz w:val="22"/>
          <w:szCs w:val="22"/>
        </w:rPr>
        <w:t xml:space="preserve"> candidate must achieve a score of no more than 25 penalty points</w:t>
      </w:r>
      <w:r>
        <w:rPr>
          <w:rFonts w:ascii="PT Sans" w:hAnsi="PT Sans"/>
          <w:bCs/>
          <w:sz w:val="22"/>
          <w:szCs w:val="22"/>
        </w:rPr>
        <w:t>)</w:t>
      </w:r>
    </w:p>
    <w:p w14:paraId="6AA59669" w14:textId="77777777" w:rsidR="001B5888" w:rsidRDefault="001B5888" w:rsidP="001B5888">
      <w:pPr>
        <w:pStyle w:val="ListParagraph"/>
        <w:numPr>
          <w:ilvl w:val="0"/>
          <w:numId w:val="9"/>
        </w:numPr>
        <w:rPr>
          <w:rFonts w:ascii="PT Sans" w:hAnsi="PT Sans"/>
          <w:sz w:val="22"/>
          <w:szCs w:val="22"/>
        </w:rPr>
      </w:pPr>
      <w:r w:rsidRPr="001B5888">
        <w:rPr>
          <w:rFonts w:ascii="PT Sans" w:hAnsi="PT Sans"/>
          <w:sz w:val="22"/>
          <w:szCs w:val="22"/>
        </w:rPr>
        <w:t>Health and safety</w:t>
      </w:r>
    </w:p>
    <w:p w14:paraId="6D883A32" w14:textId="77777777" w:rsidR="001B5888" w:rsidRPr="001B5888" w:rsidRDefault="001B5888" w:rsidP="001B5888">
      <w:pPr>
        <w:pStyle w:val="ListParagraph"/>
        <w:numPr>
          <w:ilvl w:val="0"/>
          <w:numId w:val="9"/>
        </w:numPr>
        <w:rPr>
          <w:rFonts w:ascii="PT Sans" w:hAnsi="PT Sans"/>
          <w:sz w:val="22"/>
          <w:szCs w:val="22"/>
        </w:rPr>
      </w:pPr>
      <w:r w:rsidRPr="001B5888">
        <w:rPr>
          <w:rFonts w:ascii="PT Sans" w:hAnsi="PT Sans"/>
          <w:sz w:val="22"/>
          <w:szCs w:val="22"/>
        </w:rPr>
        <w:t xml:space="preserve">Relevant regulations </w:t>
      </w:r>
    </w:p>
    <w:p w14:paraId="1E2D7A44" w14:textId="77777777" w:rsidR="001B5888" w:rsidRPr="001B5888" w:rsidRDefault="001B5888" w:rsidP="001B5888">
      <w:pPr>
        <w:pStyle w:val="ListParagraph"/>
        <w:numPr>
          <w:ilvl w:val="0"/>
          <w:numId w:val="9"/>
        </w:numPr>
        <w:rPr>
          <w:rFonts w:ascii="PT Sans" w:hAnsi="PT Sans"/>
          <w:sz w:val="22"/>
          <w:szCs w:val="22"/>
        </w:rPr>
      </w:pPr>
      <w:r w:rsidRPr="001B5888">
        <w:rPr>
          <w:rFonts w:ascii="PT Sans" w:hAnsi="PT Sans"/>
          <w:sz w:val="22"/>
          <w:szCs w:val="22"/>
        </w:rPr>
        <w:lastRenderedPageBreak/>
        <w:t xml:space="preserve">Approved Code of Practice (ACOP) </w:t>
      </w:r>
    </w:p>
    <w:p w14:paraId="51B83DF8" w14:textId="77777777" w:rsidR="001B5888" w:rsidRPr="001B5888" w:rsidRDefault="001B5888" w:rsidP="001B5888">
      <w:pPr>
        <w:pStyle w:val="ListParagraph"/>
        <w:numPr>
          <w:ilvl w:val="0"/>
          <w:numId w:val="9"/>
        </w:numPr>
        <w:rPr>
          <w:rFonts w:ascii="PT Sans" w:hAnsi="PT Sans"/>
          <w:sz w:val="22"/>
          <w:szCs w:val="22"/>
        </w:rPr>
      </w:pPr>
      <w:r w:rsidRPr="001B5888">
        <w:rPr>
          <w:rFonts w:ascii="PT Sans" w:hAnsi="PT Sans"/>
          <w:sz w:val="22"/>
          <w:szCs w:val="22"/>
        </w:rPr>
        <w:t xml:space="preserve">Instructor role and qualities </w:t>
      </w:r>
    </w:p>
    <w:p w14:paraId="242E46EF" w14:textId="77777777" w:rsidR="001B5888" w:rsidRPr="001B5888" w:rsidRDefault="001B5888" w:rsidP="001B5888">
      <w:pPr>
        <w:pStyle w:val="ListParagraph"/>
        <w:numPr>
          <w:ilvl w:val="0"/>
          <w:numId w:val="9"/>
        </w:numPr>
        <w:rPr>
          <w:rFonts w:ascii="PT Sans" w:hAnsi="PT Sans"/>
          <w:sz w:val="22"/>
          <w:szCs w:val="22"/>
        </w:rPr>
      </w:pPr>
      <w:r w:rsidRPr="001B5888">
        <w:rPr>
          <w:rFonts w:ascii="PT Sans" w:hAnsi="PT Sans"/>
          <w:sz w:val="22"/>
          <w:szCs w:val="22"/>
        </w:rPr>
        <w:t>Basic principles of instruction</w:t>
      </w:r>
    </w:p>
    <w:p w14:paraId="1E64119F" w14:textId="77777777" w:rsidR="001B5888" w:rsidRDefault="001B5888" w:rsidP="001B5888">
      <w:pPr>
        <w:pStyle w:val="ListParagraph"/>
        <w:numPr>
          <w:ilvl w:val="0"/>
          <w:numId w:val="9"/>
        </w:numPr>
        <w:rPr>
          <w:rFonts w:ascii="PT Sans" w:hAnsi="PT Sans"/>
          <w:sz w:val="22"/>
          <w:szCs w:val="22"/>
        </w:rPr>
      </w:pPr>
      <w:r w:rsidRPr="001B5888">
        <w:rPr>
          <w:rFonts w:ascii="PT Sans" w:hAnsi="PT Sans"/>
          <w:sz w:val="22"/>
          <w:szCs w:val="22"/>
        </w:rPr>
        <w:t xml:space="preserve">Skill and task analysis </w:t>
      </w:r>
    </w:p>
    <w:p w14:paraId="0004CF97" w14:textId="77777777" w:rsidR="001B5888" w:rsidRPr="001B5888" w:rsidRDefault="001B5888" w:rsidP="001B5888">
      <w:pPr>
        <w:pStyle w:val="ListParagraph"/>
        <w:numPr>
          <w:ilvl w:val="0"/>
          <w:numId w:val="9"/>
        </w:numPr>
        <w:rPr>
          <w:rFonts w:ascii="PT Sans" w:hAnsi="PT Sans"/>
          <w:sz w:val="22"/>
          <w:szCs w:val="22"/>
        </w:rPr>
      </w:pPr>
      <w:r w:rsidRPr="001B5888">
        <w:rPr>
          <w:rFonts w:ascii="PT Sans" w:hAnsi="PT Sans"/>
          <w:sz w:val="22"/>
          <w:szCs w:val="22"/>
        </w:rPr>
        <w:t xml:space="preserve">Lesson structure (practical) </w:t>
      </w:r>
    </w:p>
    <w:p w14:paraId="539C8AA1" w14:textId="77777777" w:rsidR="001B5888" w:rsidRPr="001B5888" w:rsidRDefault="001B5888" w:rsidP="001B5888">
      <w:pPr>
        <w:pStyle w:val="ListParagraph"/>
        <w:numPr>
          <w:ilvl w:val="0"/>
          <w:numId w:val="9"/>
        </w:numPr>
        <w:rPr>
          <w:rFonts w:ascii="PT Sans" w:hAnsi="PT Sans"/>
          <w:sz w:val="22"/>
          <w:szCs w:val="22"/>
        </w:rPr>
      </w:pPr>
      <w:r w:rsidRPr="001B5888">
        <w:rPr>
          <w:rFonts w:ascii="PT Sans" w:hAnsi="PT Sans"/>
          <w:sz w:val="22"/>
          <w:szCs w:val="22"/>
        </w:rPr>
        <w:t xml:space="preserve">Lesson structure (theory) </w:t>
      </w:r>
    </w:p>
    <w:p w14:paraId="377F13DD" w14:textId="77777777" w:rsidR="001B5888" w:rsidRPr="001B5888" w:rsidRDefault="001B5888" w:rsidP="001B5888">
      <w:pPr>
        <w:pStyle w:val="ListParagraph"/>
        <w:numPr>
          <w:ilvl w:val="0"/>
          <w:numId w:val="9"/>
        </w:numPr>
        <w:rPr>
          <w:rFonts w:ascii="PT Sans" w:hAnsi="PT Sans"/>
          <w:sz w:val="22"/>
          <w:szCs w:val="22"/>
        </w:rPr>
      </w:pPr>
      <w:r w:rsidRPr="001B5888">
        <w:rPr>
          <w:rFonts w:ascii="PT Sans" w:hAnsi="PT Sans"/>
          <w:sz w:val="22"/>
          <w:szCs w:val="22"/>
        </w:rPr>
        <w:t xml:space="preserve">Report writing </w:t>
      </w:r>
    </w:p>
    <w:p w14:paraId="2129D0AA" w14:textId="77777777" w:rsidR="001B5888" w:rsidRPr="001B5888" w:rsidRDefault="001B5888" w:rsidP="001B5888">
      <w:pPr>
        <w:pStyle w:val="ListParagraph"/>
        <w:numPr>
          <w:ilvl w:val="0"/>
          <w:numId w:val="9"/>
        </w:numPr>
        <w:rPr>
          <w:rFonts w:ascii="PT Sans" w:hAnsi="PT Sans"/>
          <w:sz w:val="22"/>
          <w:szCs w:val="22"/>
        </w:rPr>
      </w:pPr>
      <w:r w:rsidRPr="001B5888">
        <w:rPr>
          <w:rFonts w:ascii="PT Sans" w:hAnsi="PT Sans"/>
          <w:sz w:val="22"/>
          <w:szCs w:val="22"/>
        </w:rPr>
        <w:t xml:space="preserve">Visual aids </w:t>
      </w:r>
    </w:p>
    <w:p w14:paraId="5C36D941" w14:textId="62960502" w:rsidR="001B5888" w:rsidRDefault="001B5888" w:rsidP="001B5888">
      <w:pPr>
        <w:pStyle w:val="ListParagraph"/>
        <w:numPr>
          <w:ilvl w:val="0"/>
          <w:numId w:val="9"/>
        </w:numPr>
        <w:rPr>
          <w:rFonts w:ascii="PT Sans" w:hAnsi="PT Sans"/>
          <w:sz w:val="22"/>
          <w:szCs w:val="22"/>
        </w:rPr>
      </w:pPr>
      <w:r w:rsidRPr="001B5888">
        <w:rPr>
          <w:rFonts w:ascii="PT Sans" w:hAnsi="PT Sans"/>
          <w:sz w:val="22"/>
          <w:szCs w:val="22"/>
        </w:rPr>
        <w:t>Lift truck operator examination</w:t>
      </w:r>
    </w:p>
    <w:p w14:paraId="28322941" w14:textId="694100F0" w:rsidR="009E76A5" w:rsidRPr="001B5888" w:rsidRDefault="009E76A5" w:rsidP="009E76A5">
      <w:pPr>
        <w:pStyle w:val="ListParagraph"/>
        <w:numPr>
          <w:ilvl w:val="0"/>
          <w:numId w:val="9"/>
        </w:numPr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>Course administration</w:t>
      </w:r>
    </w:p>
    <w:p w14:paraId="4A7C9377" w14:textId="77777777" w:rsidR="009E76A5" w:rsidRPr="001B5888" w:rsidRDefault="009E76A5" w:rsidP="009E76A5">
      <w:pPr>
        <w:pStyle w:val="ListParagraph"/>
        <w:rPr>
          <w:rFonts w:ascii="PT Sans" w:hAnsi="PT Sans"/>
          <w:sz w:val="22"/>
          <w:szCs w:val="22"/>
        </w:rPr>
      </w:pPr>
    </w:p>
    <w:p w14:paraId="3F39881A" w14:textId="77777777" w:rsidR="001B5888" w:rsidRDefault="001B5888" w:rsidP="001B5888">
      <w:pPr>
        <w:rPr>
          <w:rFonts w:ascii="PT Sans" w:hAnsi="PT Sans"/>
          <w:b/>
          <w:bCs/>
          <w:color w:val="191051"/>
          <w:sz w:val="22"/>
          <w:szCs w:val="22"/>
        </w:rPr>
      </w:pPr>
    </w:p>
    <w:p w14:paraId="1D272018" w14:textId="77777777" w:rsidR="001B5888" w:rsidRDefault="001B5888" w:rsidP="001B5888">
      <w:pPr>
        <w:rPr>
          <w:rFonts w:ascii="PT Sans" w:hAnsi="PT Sans"/>
          <w:b/>
          <w:bCs/>
          <w:color w:val="191051"/>
          <w:sz w:val="22"/>
          <w:szCs w:val="22"/>
        </w:rPr>
      </w:pPr>
    </w:p>
    <w:p w14:paraId="0106F99C" w14:textId="77777777" w:rsidR="001B5888" w:rsidRPr="00C07EBA" w:rsidRDefault="001B5888" w:rsidP="001B5888">
      <w:pPr>
        <w:rPr>
          <w:rFonts w:ascii="PT Sans" w:hAnsi="PT Sans"/>
          <w:color w:val="191051"/>
          <w:sz w:val="22"/>
          <w:szCs w:val="22"/>
        </w:rPr>
      </w:pPr>
      <w:r w:rsidRPr="00C07EBA">
        <w:rPr>
          <w:rFonts w:ascii="PT Sans" w:hAnsi="PT Sans"/>
          <w:b/>
          <w:bCs/>
          <w:color w:val="191051"/>
          <w:sz w:val="22"/>
          <w:szCs w:val="22"/>
        </w:rPr>
        <w:t xml:space="preserve">EXAMINATION: </w:t>
      </w:r>
    </w:p>
    <w:p w14:paraId="03A294B1" w14:textId="77777777" w:rsidR="001B5888" w:rsidRPr="009E76A5" w:rsidRDefault="001B5888" w:rsidP="001B5888">
      <w:pPr>
        <w:rPr>
          <w:rFonts w:ascii="PT Sans" w:hAnsi="PT Sans"/>
          <w:sz w:val="22"/>
          <w:szCs w:val="22"/>
        </w:rPr>
      </w:pPr>
    </w:p>
    <w:p w14:paraId="2DFB5762" w14:textId="1E5415E8" w:rsidR="00C35717" w:rsidRPr="009E76A5" w:rsidRDefault="009E76A5" w:rsidP="009E76A5">
      <w:pPr>
        <w:rPr>
          <w:rFonts w:ascii="PT Sans" w:hAnsi="PT Sans"/>
          <w:sz w:val="22"/>
          <w:szCs w:val="22"/>
        </w:rPr>
      </w:pPr>
      <w:r w:rsidRPr="009E76A5">
        <w:rPr>
          <w:rFonts w:ascii="PT Sans" w:hAnsi="PT Sans"/>
          <w:sz w:val="22"/>
          <w:szCs w:val="22"/>
        </w:rPr>
        <w:t xml:space="preserve">The examination components are: </w:t>
      </w:r>
    </w:p>
    <w:p w14:paraId="4A0B1E35" w14:textId="2BD2AD11" w:rsidR="00C35717" w:rsidRPr="00C35717" w:rsidRDefault="00C35717" w:rsidP="00C35717">
      <w:pPr>
        <w:pStyle w:val="ListParagraph"/>
        <w:numPr>
          <w:ilvl w:val="0"/>
          <w:numId w:val="21"/>
        </w:numPr>
        <w:rPr>
          <w:rFonts w:ascii="PT Sans" w:hAnsi="PT Sans"/>
          <w:bCs/>
          <w:sz w:val="22"/>
          <w:szCs w:val="22"/>
        </w:rPr>
      </w:pPr>
      <w:r w:rsidRPr="00C35717">
        <w:rPr>
          <w:rFonts w:ascii="PT Sans" w:hAnsi="PT Sans"/>
          <w:sz w:val="22"/>
          <w:szCs w:val="22"/>
        </w:rPr>
        <w:t>Advanced Operational Competence Test</w:t>
      </w:r>
      <w:r>
        <w:rPr>
          <w:rFonts w:ascii="PT Sans" w:hAnsi="PT Sans"/>
          <w:sz w:val="22"/>
          <w:szCs w:val="22"/>
        </w:rPr>
        <w:t xml:space="preserve"> (</w:t>
      </w:r>
      <w:r w:rsidRPr="00C35717">
        <w:rPr>
          <w:rFonts w:ascii="PT Sans" w:hAnsi="PT Sans"/>
          <w:sz w:val="22"/>
          <w:szCs w:val="22"/>
        </w:rPr>
        <w:t>Personal driving assessment</w:t>
      </w:r>
      <w:r w:rsidRPr="00C35717">
        <w:rPr>
          <w:rFonts w:ascii="PT Sans" w:hAnsi="PT Sans"/>
          <w:bCs/>
          <w:sz w:val="22"/>
          <w:szCs w:val="22"/>
        </w:rPr>
        <w:t xml:space="preserve"> candidate must achieve a score of no more than 25 penalty points</w:t>
      </w:r>
      <w:r>
        <w:rPr>
          <w:rFonts w:ascii="PT Sans" w:hAnsi="PT Sans"/>
          <w:bCs/>
          <w:sz w:val="22"/>
          <w:szCs w:val="22"/>
        </w:rPr>
        <w:t>)</w:t>
      </w:r>
      <w:r>
        <w:rPr>
          <w:rFonts w:ascii="PT Sans" w:hAnsi="PT Sans"/>
          <w:bCs/>
          <w:sz w:val="22"/>
          <w:szCs w:val="22"/>
        </w:rPr>
        <w:t xml:space="preserve"> </w:t>
      </w:r>
    </w:p>
    <w:p w14:paraId="605067DC" w14:textId="2AAE24FE" w:rsidR="009E76A5" w:rsidRDefault="009E76A5" w:rsidP="009E76A5">
      <w:pPr>
        <w:pStyle w:val="ListParagraph"/>
        <w:numPr>
          <w:ilvl w:val="0"/>
          <w:numId w:val="21"/>
        </w:numPr>
        <w:rPr>
          <w:rFonts w:ascii="PT Sans" w:hAnsi="PT Sans"/>
          <w:sz w:val="22"/>
          <w:szCs w:val="22"/>
        </w:rPr>
      </w:pPr>
      <w:r w:rsidRPr="009E76A5">
        <w:rPr>
          <w:rFonts w:ascii="PT Sans" w:hAnsi="PT Sans"/>
          <w:sz w:val="22"/>
          <w:szCs w:val="22"/>
        </w:rPr>
        <w:t xml:space="preserve">In-class Lesson Delivery Test (assessed during course) </w:t>
      </w:r>
    </w:p>
    <w:p w14:paraId="07AD5DF5" w14:textId="762263AD" w:rsidR="009E76A5" w:rsidRPr="009E76A5" w:rsidRDefault="009E76A5" w:rsidP="009E76A5">
      <w:pPr>
        <w:pStyle w:val="ListParagraph"/>
        <w:numPr>
          <w:ilvl w:val="0"/>
          <w:numId w:val="21"/>
        </w:numPr>
        <w:rPr>
          <w:rFonts w:ascii="PT Sans" w:hAnsi="PT Sans"/>
          <w:sz w:val="22"/>
          <w:szCs w:val="22"/>
        </w:rPr>
      </w:pPr>
      <w:r w:rsidRPr="009E76A5">
        <w:rPr>
          <w:rFonts w:ascii="PT Sans" w:hAnsi="PT Sans"/>
          <w:sz w:val="22"/>
          <w:szCs w:val="22"/>
        </w:rPr>
        <w:t xml:space="preserve">Associated Knowledge Test (assessed during course) </w:t>
      </w:r>
    </w:p>
    <w:p w14:paraId="20FA3D39" w14:textId="3EFC298A" w:rsidR="009E76A5" w:rsidRPr="009E76A5" w:rsidRDefault="009E76A5" w:rsidP="009E76A5">
      <w:pPr>
        <w:pStyle w:val="ListParagraph"/>
        <w:numPr>
          <w:ilvl w:val="0"/>
          <w:numId w:val="21"/>
        </w:numPr>
        <w:rPr>
          <w:rFonts w:ascii="PT Sans" w:hAnsi="PT Sans"/>
          <w:sz w:val="22"/>
          <w:szCs w:val="22"/>
        </w:rPr>
      </w:pPr>
      <w:r w:rsidRPr="009E76A5">
        <w:rPr>
          <w:rFonts w:ascii="PT Sans" w:hAnsi="PT Sans"/>
          <w:sz w:val="22"/>
          <w:szCs w:val="22"/>
        </w:rPr>
        <w:t xml:space="preserve">Practical Instructional Ability Test (assessed on examination day) </w:t>
      </w:r>
    </w:p>
    <w:p w14:paraId="3B0B768B" w14:textId="27ADE6FB" w:rsidR="009E76A5" w:rsidRPr="009E76A5" w:rsidRDefault="009E76A5" w:rsidP="009E76A5">
      <w:pPr>
        <w:pStyle w:val="ListParagraph"/>
        <w:numPr>
          <w:ilvl w:val="0"/>
          <w:numId w:val="21"/>
        </w:numPr>
        <w:rPr>
          <w:rFonts w:ascii="PT Sans" w:hAnsi="PT Sans"/>
          <w:color w:val="16145F"/>
          <w:sz w:val="22"/>
          <w:szCs w:val="22"/>
        </w:rPr>
      </w:pPr>
      <w:r w:rsidRPr="009E76A5">
        <w:rPr>
          <w:rFonts w:ascii="PT Sans" w:hAnsi="PT Sans"/>
          <w:sz w:val="22"/>
          <w:szCs w:val="22"/>
        </w:rPr>
        <w:t>Professional Discussion (assessed on examination day)</w:t>
      </w:r>
    </w:p>
    <w:p w14:paraId="5A977767" w14:textId="77777777" w:rsidR="001B5888" w:rsidRPr="00C07EBA" w:rsidRDefault="001B5888" w:rsidP="001B5888">
      <w:pPr>
        <w:rPr>
          <w:rFonts w:ascii="PT Sans" w:hAnsi="PT Sans"/>
          <w:sz w:val="22"/>
          <w:szCs w:val="22"/>
        </w:rPr>
      </w:pPr>
    </w:p>
    <w:p w14:paraId="7FCC8F91" w14:textId="77777777" w:rsidR="001B5888" w:rsidRPr="00C07EBA" w:rsidRDefault="001B5888" w:rsidP="001B5888">
      <w:pPr>
        <w:rPr>
          <w:rFonts w:ascii="PT Sans" w:hAnsi="PT Sans"/>
          <w:color w:val="191051"/>
          <w:sz w:val="22"/>
          <w:szCs w:val="22"/>
        </w:rPr>
      </w:pPr>
      <w:r w:rsidRPr="00C07EBA">
        <w:rPr>
          <w:rFonts w:ascii="PT Sans" w:hAnsi="PT Sans"/>
          <w:b/>
          <w:bCs/>
          <w:color w:val="191051"/>
          <w:sz w:val="22"/>
          <w:szCs w:val="22"/>
        </w:rPr>
        <w:t>RESOURCES:</w:t>
      </w:r>
    </w:p>
    <w:p w14:paraId="65ACB61E" w14:textId="77777777" w:rsidR="001B5888" w:rsidRPr="00C07EBA" w:rsidRDefault="001B5888" w:rsidP="001B5888">
      <w:pPr>
        <w:rPr>
          <w:rFonts w:ascii="PT Sans" w:hAnsi="PT Sans"/>
          <w:sz w:val="22"/>
          <w:szCs w:val="22"/>
        </w:rPr>
      </w:pPr>
    </w:p>
    <w:p w14:paraId="2DD39443" w14:textId="77777777" w:rsidR="001B5888" w:rsidRPr="001B5888" w:rsidRDefault="001B5888" w:rsidP="001B5888">
      <w:pPr>
        <w:rPr>
          <w:rFonts w:ascii="PT Sans" w:hAnsi="PT Sans"/>
          <w:sz w:val="22"/>
          <w:szCs w:val="22"/>
        </w:rPr>
      </w:pPr>
      <w:r w:rsidRPr="001B5888">
        <w:rPr>
          <w:rFonts w:ascii="PT Sans" w:hAnsi="PT Sans"/>
          <w:sz w:val="22"/>
          <w:szCs w:val="22"/>
        </w:rPr>
        <w:t xml:space="preserve">It is beneficial to familiarise yourself with the following webpages, publications and documents prior to attending a Lift Truck Instructor course. It is not mandatory to read/purchase </w:t>
      </w:r>
      <w:proofErr w:type="gramStart"/>
      <w:r w:rsidRPr="001B5888">
        <w:rPr>
          <w:rFonts w:ascii="PT Sans" w:hAnsi="PT Sans"/>
          <w:sz w:val="22"/>
          <w:szCs w:val="22"/>
        </w:rPr>
        <w:t>all of</w:t>
      </w:r>
      <w:proofErr w:type="gramEnd"/>
      <w:r w:rsidRPr="001B5888">
        <w:rPr>
          <w:rFonts w:ascii="PT Sans" w:hAnsi="PT Sans"/>
          <w:sz w:val="22"/>
          <w:szCs w:val="22"/>
        </w:rPr>
        <w:t xml:space="preserve"> these items; they are provided as recommendations only of what is likely to assist in preparation for course attendance. </w:t>
      </w:r>
    </w:p>
    <w:p w14:paraId="28EB8F61" w14:textId="77777777" w:rsidR="001B5888" w:rsidRPr="001B5888" w:rsidRDefault="001B5888" w:rsidP="001B5888">
      <w:pPr>
        <w:rPr>
          <w:rFonts w:ascii="PT Sans" w:hAnsi="PT Sans"/>
          <w:sz w:val="22"/>
          <w:szCs w:val="22"/>
        </w:rPr>
      </w:pPr>
    </w:p>
    <w:p w14:paraId="6FE84930" w14:textId="77777777" w:rsidR="001B5888" w:rsidRPr="001B5888" w:rsidRDefault="001B5888" w:rsidP="001B5888">
      <w:pPr>
        <w:pStyle w:val="ListParagraph"/>
        <w:numPr>
          <w:ilvl w:val="0"/>
          <w:numId w:val="11"/>
        </w:numPr>
        <w:rPr>
          <w:rFonts w:ascii="PT Sans" w:hAnsi="PT Sans"/>
          <w:sz w:val="22"/>
          <w:szCs w:val="22"/>
        </w:rPr>
      </w:pPr>
      <w:hyperlink r:id="rId12" w:history="1">
        <w:r w:rsidRPr="001B5888">
          <w:rPr>
            <w:rStyle w:val="Hyperlink"/>
            <w:rFonts w:ascii="PT Sans" w:hAnsi="PT Sans"/>
            <w:color w:val="777694"/>
            <w:sz w:val="22"/>
            <w:szCs w:val="22"/>
          </w:rPr>
          <w:t>Provision and Use of Work Equipment Regulations 1998 (PUWER)</w:t>
        </w:r>
      </w:hyperlink>
      <w:r w:rsidRPr="001B5888">
        <w:rPr>
          <w:rFonts w:ascii="PT Sans" w:hAnsi="PT Sans"/>
          <w:sz w:val="22"/>
          <w:szCs w:val="22"/>
        </w:rPr>
        <w:t xml:space="preserve"> (or local equivalent legislation if available) </w:t>
      </w:r>
    </w:p>
    <w:p w14:paraId="3D4CA52F" w14:textId="77777777" w:rsidR="001B5888" w:rsidRPr="001B5888" w:rsidRDefault="001B5888" w:rsidP="001B5888">
      <w:pPr>
        <w:pStyle w:val="ListParagraph"/>
        <w:numPr>
          <w:ilvl w:val="0"/>
          <w:numId w:val="11"/>
        </w:numPr>
        <w:rPr>
          <w:rFonts w:ascii="PT Sans" w:hAnsi="PT Sans"/>
          <w:sz w:val="22"/>
          <w:szCs w:val="22"/>
        </w:rPr>
      </w:pPr>
      <w:hyperlink r:id="rId13" w:history="1">
        <w:r w:rsidRPr="001B5888">
          <w:rPr>
            <w:rStyle w:val="Hyperlink"/>
            <w:rFonts w:ascii="PT Sans" w:hAnsi="PT Sans"/>
            <w:color w:val="777694"/>
            <w:sz w:val="22"/>
            <w:szCs w:val="22"/>
          </w:rPr>
          <w:t>Lifting Operations and Lifting Equipment Regulations 1998 (LOLER)</w:t>
        </w:r>
      </w:hyperlink>
      <w:r w:rsidRPr="001B5888">
        <w:rPr>
          <w:rFonts w:ascii="PT Sans" w:hAnsi="PT Sans"/>
          <w:sz w:val="22"/>
          <w:szCs w:val="22"/>
        </w:rPr>
        <w:t xml:space="preserve"> (or local equivalent legislation if available) </w:t>
      </w:r>
    </w:p>
    <w:p w14:paraId="4069C188" w14:textId="77777777" w:rsidR="001B5888" w:rsidRPr="001B5888" w:rsidRDefault="001B5888" w:rsidP="001B5888">
      <w:pPr>
        <w:pStyle w:val="ListParagraph"/>
        <w:numPr>
          <w:ilvl w:val="0"/>
          <w:numId w:val="11"/>
        </w:numPr>
        <w:rPr>
          <w:rFonts w:ascii="PT Sans" w:hAnsi="PT Sans"/>
          <w:sz w:val="22"/>
          <w:szCs w:val="22"/>
        </w:rPr>
      </w:pPr>
      <w:r w:rsidRPr="001B5888">
        <w:rPr>
          <w:rFonts w:ascii="PT Sans" w:hAnsi="PT Sans"/>
          <w:sz w:val="22"/>
          <w:szCs w:val="22"/>
        </w:rPr>
        <w:t xml:space="preserve">L117 Rider-operated Lift Trucks: Operator Training and Safe Use (or local equivalent if available) </w:t>
      </w:r>
      <w:hyperlink r:id="rId14" w:history="1">
        <w:r w:rsidRPr="001B5888">
          <w:rPr>
            <w:rStyle w:val="Hyperlink"/>
            <w:rFonts w:ascii="PT Sans" w:hAnsi="PT Sans"/>
            <w:color w:val="777694"/>
            <w:sz w:val="22"/>
            <w:szCs w:val="22"/>
          </w:rPr>
          <w:t>UK</w:t>
        </w:r>
      </w:hyperlink>
      <w:r w:rsidRPr="001B5888">
        <w:rPr>
          <w:rFonts w:ascii="PT Sans" w:hAnsi="PT Sans"/>
          <w:sz w:val="22"/>
          <w:szCs w:val="22"/>
        </w:rPr>
        <w:t xml:space="preserve">, </w:t>
      </w:r>
      <w:hyperlink r:id="rId15" w:history="1">
        <w:r w:rsidRPr="001B5888">
          <w:rPr>
            <w:rStyle w:val="Hyperlink"/>
            <w:rFonts w:ascii="PT Sans" w:hAnsi="PT Sans"/>
            <w:color w:val="777694"/>
            <w:sz w:val="22"/>
            <w:szCs w:val="22"/>
          </w:rPr>
          <w:t>Northern Ireland</w:t>
        </w:r>
      </w:hyperlink>
      <w:r w:rsidRPr="001B5888">
        <w:rPr>
          <w:rFonts w:ascii="PT Sans" w:hAnsi="PT Sans"/>
          <w:sz w:val="22"/>
          <w:szCs w:val="22"/>
        </w:rPr>
        <w:t xml:space="preserve">, </w:t>
      </w:r>
      <w:hyperlink r:id="rId16" w:history="1">
        <w:r w:rsidRPr="001B5888">
          <w:rPr>
            <w:rStyle w:val="Hyperlink"/>
            <w:rFonts w:ascii="PT Sans" w:hAnsi="PT Sans"/>
            <w:color w:val="777694"/>
            <w:sz w:val="22"/>
            <w:szCs w:val="22"/>
          </w:rPr>
          <w:t>Republic of Ireland</w:t>
        </w:r>
      </w:hyperlink>
    </w:p>
    <w:p w14:paraId="343266DB" w14:textId="77777777" w:rsidR="001B5888" w:rsidRDefault="001B5888" w:rsidP="001B5888">
      <w:pPr>
        <w:rPr>
          <w:rFonts w:ascii="PT Sans" w:hAnsi="PT Sans"/>
          <w:sz w:val="22"/>
          <w:szCs w:val="22"/>
        </w:rPr>
      </w:pPr>
    </w:p>
    <w:p w14:paraId="6EC572B8" w14:textId="77777777" w:rsidR="004D6B6B" w:rsidRPr="004D6B6B" w:rsidRDefault="004D6B6B" w:rsidP="004D6B6B">
      <w:pPr>
        <w:rPr>
          <w:rFonts w:ascii="PT Sans" w:hAnsi="PT Sans" w:cstheme="minorHAnsi"/>
          <w:sz w:val="22"/>
          <w:szCs w:val="22"/>
          <w:lang w:eastAsia="en-GB"/>
        </w:rPr>
      </w:pPr>
      <w:r w:rsidRPr="004D6B6B">
        <w:rPr>
          <w:rFonts w:ascii="PT Sans" w:hAnsi="PT Sans" w:cstheme="minorHAnsi"/>
          <w:sz w:val="22"/>
          <w:szCs w:val="22"/>
          <w:lang w:eastAsia="en-GB"/>
        </w:rPr>
        <w:t xml:space="preserve">Not experienced with </w:t>
      </w:r>
      <w:proofErr w:type="gramStart"/>
      <w:r w:rsidRPr="004D6B6B">
        <w:rPr>
          <w:rFonts w:ascii="PT Sans" w:hAnsi="PT Sans" w:cstheme="minorHAnsi"/>
          <w:sz w:val="22"/>
          <w:szCs w:val="22"/>
          <w:lang w:eastAsia="en-GB"/>
        </w:rPr>
        <w:t>PowerPoint?</w:t>
      </w:r>
      <w:proofErr w:type="gramEnd"/>
      <w:r w:rsidRPr="004D6B6B">
        <w:rPr>
          <w:rFonts w:ascii="PT Sans" w:hAnsi="PT Sans" w:cstheme="minorHAnsi"/>
          <w:sz w:val="22"/>
          <w:szCs w:val="22"/>
          <w:lang w:eastAsia="en-GB"/>
        </w:rPr>
        <w:t xml:space="preserve"> Here is a guide to producing a presentation using PowerPoint </w:t>
      </w:r>
      <w:hyperlink r:id="rId17" w:history="1">
        <w:r w:rsidRPr="004D6B6B">
          <w:rPr>
            <w:rStyle w:val="Hyperlink"/>
            <w:rFonts w:ascii="PT Sans" w:hAnsi="PT Sans" w:cstheme="minorHAnsi"/>
            <w:color w:val="777694"/>
            <w:sz w:val="22"/>
            <w:szCs w:val="22"/>
            <w:lang w:eastAsia="en-GB"/>
          </w:rPr>
          <w:t>https://support.microsoft.com/en-us/office/create-a-presentation-in-powerpoint-422250f8-5721-4cea-92cc-202fa7b89617</w:t>
        </w:r>
      </w:hyperlink>
      <w:r w:rsidRPr="004D6B6B">
        <w:rPr>
          <w:rFonts w:ascii="PT Sans" w:hAnsi="PT Sans" w:cstheme="minorHAnsi"/>
          <w:sz w:val="22"/>
          <w:szCs w:val="22"/>
          <w:lang w:eastAsia="en-GB"/>
        </w:rPr>
        <w:t xml:space="preserve"> </w:t>
      </w:r>
    </w:p>
    <w:p w14:paraId="32CFF3B7" w14:textId="77777777" w:rsidR="004D6B6B" w:rsidRDefault="004D6B6B" w:rsidP="001B5888">
      <w:pPr>
        <w:rPr>
          <w:rFonts w:ascii="PT Sans" w:hAnsi="PT Sans"/>
          <w:sz w:val="22"/>
          <w:szCs w:val="22"/>
        </w:rPr>
      </w:pPr>
    </w:p>
    <w:p w14:paraId="38F8A729" w14:textId="77777777" w:rsidR="00C35717" w:rsidRDefault="00C35717" w:rsidP="001B5888">
      <w:pPr>
        <w:rPr>
          <w:rFonts w:ascii="PT Sans" w:hAnsi="PT Sans"/>
          <w:sz w:val="22"/>
          <w:szCs w:val="22"/>
        </w:rPr>
      </w:pPr>
    </w:p>
    <w:p w14:paraId="269D6D43" w14:textId="77777777" w:rsidR="00C35717" w:rsidRPr="00C07EBA" w:rsidRDefault="00C35717" w:rsidP="001B5888">
      <w:pPr>
        <w:rPr>
          <w:rFonts w:ascii="PT Sans" w:hAnsi="PT Sans"/>
          <w:sz w:val="22"/>
          <w:szCs w:val="22"/>
        </w:rPr>
      </w:pPr>
    </w:p>
    <w:p w14:paraId="0CA0C158" w14:textId="77777777" w:rsidR="001B5888" w:rsidRPr="00C07EBA" w:rsidRDefault="001B5888" w:rsidP="001B5888">
      <w:pPr>
        <w:rPr>
          <w:rFonts w:ascii="PT Sans" w:hAnsi="PT Sans"/>
          <w:b/>
          <w:bCs/>
          <w:color w:val="191051"/>
          <w:sz w:val="22"/>
          <w:szCs w:val="22"/>
        </w:rPr>
      </w:pPr>
      <w:r w:rsidRPr="00C07EBA">
        <w:rPr>
          <w:rFonts w:ascii="PT Sans" w:hAnsi="PT Sans"/>
          <w:b/>
          <w:bCs/>
          <w:color w:val="191051"/>
          <w:sz w:val="22"/>
          <w:szCs w:val="22"/>
        </w:rPr>
        <w:lastRenderedPageBreak/>
        <w:t xml:space="preserve">GENERAL: </w:t>
      </w:r>
    </w:p>
    <w:p w14:paraId="0E260205" w14:textId="77777777" w:rsidR="001B5888" w:rsidRPr="00C07EBA" w:rsidRDefault="001B5888" w:rsidP="001B5888">
      <w:pPr>
        <w:rPr>
          <w:rFonts w:ascii="PT Sans" w:hAnsi="PT Sans"/>
          <w:sz w:val="22"/>
          <w:szCs w:val="22"/>
        </w:rPr>
      </w:pPr>
    </w:p>
    <w:p w14:paraId="6328445E" w14:textId="77777777" w:rsidR="001B5888" w:rsidRPr="001B5888" w:rsidRDefault="001B5888" w:rsidP="001B5888">
      <w:pPr>
        <w:pStyle w:val="ListParagraph"/>
        <w:numPr>
          <w:ilvl w:val="0"/>
          <w:numId w:val="15"/>
        </w:numPr>
        <w:rPr>
          <w:rFonts w:ascii="PT Sans" w:hAnsi="PT Sans"/>
          <w:color w:val="777694"/>
          <w:sz w:val="22"/>
          <w:szCs w:val="22"/>
        </w:rPr>
      </w:pPr>
      <w:hyperlink r:id="rId18" w:history="1">
        <w:r w:rsidRPr="001B5888">
          <w:rPr>
            <w:rStyle w:val="Hyperlink"/>
            <w:rFonts w:ascii="PT Sans" w:hAnsi="PT Sans"/>
            <w:color w:val="777694"/>
            <w:sz w:val="22"/>
            <w:szCs w:val="22"/>
          </w:rPr>
          <w:t>HSE INDG462 Lift Truck Training Advice for Employers</w:t>
        </w:r>
      </w:hyperlink>
      <w:r w:rsidRPr="001B5888">
        <w:rPr>
          <w:rFonts w:ascii="PT Sans" w:hAnsi="PT Sans"/>
          <w:color w:val="777694"/>
          <w:sz w:val="22"/>
          <w:szCs w:val="22"/>
        </w:rPr>
        <w:t xml:space="preserve"> </w:t>
      </w:r>
    </w:p>
    <w:p w14:paraId="1AD3C017" w14:textId="77777777" w:rsidR="001B5888" w:rsidRPr="001B5888" w:rsidRDefault="001B5888" w:rsidP="001B5888">
      <w:pPr>
        <w:pStyle w:val="ListParagraph"/>
        <w:numPr>
          <w:ilvl w:val="0"/>
          <w:numId w:val="15"/>
        </w:numPr>
        <w:rPr>
          <w:rFonts w:ascii="PT Sans" w:hAnsi="PT Sans"/>
          <w:color w:val="777694"/>
          <w:sz w:val="22"/>
          <w:szCs w:val="22"/>
        </w:rPr>
      </w:pPr>
      <w:hyperlink r:id="rId19" w:history="1">
        <w:r w:rsidRPr="001B5888">
          <w:rPr>
            <w:rStyle w:val="Hyperlink"/>
            <w:rFonts w:ascii="PT Sans" w:hAnsi="PT Sans"/>
            <w:color w:val="777694"/>
            <w:sz w:val="22"/>
            <w:szCs w:val="22"/>
          </w:rPr>
          <w:t>HSE INDG457 Use Lift Trucks Safely, A Guide for Operators</w:t>
        </w:r>
      </w:hyperlink>
      <w:r w:rsidRPr="001B5888">
        <w:rPr>
          <w:rFonts w:ascii="PT Sans" w:hAnsi="PT Sans"/>
          <w:color w:val="777694"/>
          <w:sz w:val="22"/>
          <w:szCs w:val="22"/>
        </w:rPr>
        <w:t xml:space="preserve"> </w:t>
      </w:r>
    </w:p>
    <w:p w14:paraId="487CE216" w14:textId="77777777" w:rsidR="001B5888" w:rsidRPr="001B5888" w:rsidRDefault="001B5888" w:rsidP="001B5888">
      <w:pPr>
        <w:pStyle w:val="ListParagraph"/>
        <w:numPr>
          <w:ilvl w:val="0"/>
          <w:numId w:val="15"/>
        </w:numPr>
        <w:rPr>
          <w:rFonts w:ascii="PT Sans" w:hAnsi="PT Sans"/>
          <w:color w:val="777694"/>
          <w:sz w:val="22"/>
          <w:szCs w:val="22"/>
        </w:rPr>
      </w:pPr>
      <w:hyperlink r:id="rId20" w:history="1">
        <w:r w:rsidRPr="001B5888">
          <w:rPr>
            <w:rStyle w:val="Hyperlink"/>
            <w:rFonts w:ascii="PT Sans" w:hAnsi="PT Sans"/>
            <w:color w:val="777694"/>
            <w:sz w:val="22"/>
            <w:szCs w:val="22"/>
          </w:rPr>
          <w:t>RTITB Training Recommendations for Workplace Transport Lite</w:t>
        </w:r>
      </w:hyperlink>
      <w:r w:rsidRPr="001B5888">
        <w:rPr>
          <w:rFonts w:ascii="PT Sans" w:hAnsi="PT Sans"/>
          <w:color w:val="777694"/>
          <w:sz w:val="22"/>
          <w:szCs w:val="22"/>
        </w:rPr>
        <w:t xml:space="preserve"> </w:t>
      </w:r>
    </w:p>
    <w:p w14:paraId="79FA3484" w14:textId="77777777" w:rsidR="001B5888" w:rsidRPr="001B5888" w:rsidRDefault="001B5888" w:rsidP="001B5888">
      <w:pPr>
        <w:pStyle w:val="ListParagraph"/>
        <w:numPr>
          <w:ilvl w:val="0"/>
          <w:numId w:val="15"/>
        </w:numPr>
        <w:rPr>
          <w:rStyle w:val="Hyperlink"/>
          <w:rFonts w:ascii="PT Sans" w:hAnsi="PT Sans"/>
          <w:color w:val="777694"/>
          <w:sz w:val="22"/>
          <w:szCs w:val="22"/>
        </w:rPr>
      </w:pPr>
      <w:hyperlink r:id="rId21" w:history="1">
        <w:r w:rsidRPr="001B5888">
          <w:rPr>
            <w:rStyle w:val="Hyperlink"/>
            <w:rFonts w:ascii="PT Sans" w:hAnsi="PT Sans"/>
            <w:color w:val="777694"/>
            <w:sz w:val="22"/>
            <w:szCs w:val="22"/>
          </w:rPr>
          <w:t>LTG1 Counterbalance Lift Truck Trainers’ Guide USB</w:t>
        </w:r>
      </w:hyperlink>
    </w:p>
    <w:p w14:paraId="0EBD9395" w14:textId="77777777" w:rsidR="001B5888" w:rsidRPr="001B5888" w:rsidRDefault="001B5888" w:rsidP="001B5888">
      <w:pPr>
        <w:pStyle w:val="ListParagraph"/>
        <w:numPr>
          <w:ilvl w:val="0"/>
          <w:numId w:val="15"/>
        </w:numPr>
        <w:rPr>
          <w:rFonts w:ascii="PT Sans" w:hAnsi="PT Sans"/>
          <w:color w:val="777694"/>
          <w:sz w:val="22"/>
          <w:szCs w:val="22"/>
        </w:rPr>
      </w:pPr>
      <w:hyperlink r:id="rId22" w:history="1">
        <w:r w:rsidRPr="001B5888">
          <w:rPr>
            <w:rStyle w:val="Hyperlink"/>
            <w:rFonts w:ascii="PT Sans" w:hAnsi="PT Sans"/>
            <w:color w:val="777694"/>
            <w:sz w:val="22"/>
            <w:szCs w:val="22"/>
          </w:rPr>
          <w:t>Counterbalance Operator Safety Code</w:t>
        </w:r>
      </w:hyperlink>
    </w:p>
    <w:p w14:paraId="19D376B3" w14:textId="77777777" w:rsidR="001B5888" w:rsidRPr="001B5888" w:rsidRDefault="001B5888" w:rsidP="001B5888">
      <w:pPr>
        <w:pStyle w:val="ListParagraph"/>
        <w:numPr>
          <w:ilvl w:val="0"/>
          <w:numId w:val="15"/>
        </w:numPr>
        <w:rPr>
          <w:rFonts w:ascii="PT Sans" w:hAnsi="PT Sans"/>
          <w:color w:val="777694"/>
          <w:sz w:val="22"/>
          <w:szCs w:val="22"/>
        </w:rPr>
      </w:pPr>
      <w:hyperlink r:id="rId23" w:history="1">
        <w:r w:rsidRPr="001B5888">
          <w:rPr>
            <w:rStyle w:val="Hyperlink"/>
            <w:rFonts w:ascii="PT Sans" w:hAnsi="PT Sans"/>
            <w:color w:val="777694"/>
            <w:sz w:val="22"/>
            <w:szCs w:val="22"/>
          </w:rPr>
          <w:t>Counterbalance Operator Training Video</w:t>
        </w:r>
      </w:hyperlink>
      <w:r w:rsidRPr="001B5888">
        <w:rPr>
          <w:rFonts w:ascii="PT Sans" w:hAnsi="PT Sans"/>
          <w:color w:val="777694"/>
          <w:sz w:val="22"/>
          <w:szCs w:val="22"/>
        </w:rPr>
        <w:t xml:space="preserve"> </w:t>
      </w:r>
    </w:p>
    <w:p w14:paraId="607D7403" w14:textId="77777777" w:rsidR="001B5888" w:rsidRPr="001B5888" w:rsidRDefault="001B5888" w:rsidP="001B5888">
      <w:pPr>
        <w:pStyle w:val="ListParagraph"/>
        <w:numPr>
          <w:ilvl w:val="0"/>
          <w:numId w:val="15"/>
        </w:numPr>
        <w:rPr>
          <w:rFonts w:ascii="PT Sans" w:hAnsi="PT Sans"/>
          <w:color w:val="777694"/>
          <w:sz w:val="22"/>
          <w:szCs w:val="22"/>
        </w:rPr>
      </w:pPr>
      <w:hyperlink r:id="rId24" w:history="1">
        <w:r w:rsidRPr="001B5888">
          <w:rPr>
            <w:rStyle w:val="Hyperlink"/>
            <w:rFonts w:ascii="PT Sans" w:hAnsi="PT Sans"/>
            <w:color w:val="777694"/>
            <w:sz w:val="22"/>
            <w:szCs w:val="22"/>
          </w:rPr>
          <w:t xml:space="preserve">HSE HSG136 A Guide to Workplace Transport Safety </w:t>
        </w:r>
      </w:hyperlink>
      <w:r w:rsidRPr="001B5888">
        <w:rPr>
          <w:rFonts w:ascii="PT Sans" w:hAnsi="PT Sans"/>
          <w:color w:val="777694"/>
          <w:sz w:val="22"/>
          <w:szCs w:val="22"/>
        </w:rPr>
        <w:t xml:space="preserve"> </w:t>
      </w:r>
    </w:p>
    <w:p w14:paraId="47D87FC4" w14:textId="77777777" w:rsidR="001B5888" w:rsidRPr="001B5888" w:rsidRDefault="001B5888" w:rsidP="001B5888">
      <w:pPr>
        <w:pStyle w:val="ListParagraph"/>
        <w:numPr>
          <w:ilvl w:val="0"/>
          <w:numId w:val="15"/>
        </w:numPr>
        <w:rPr>
          <w:rFonts w:ascii="PT Sans" w:hAnsi="PT Sans"/>
          <w:color w:val="777694"/>
          <w:sz w:val="22"/>
          <w:szCs w:val="22"/>
        </w:rPr>
      </w:pPr>
      <w:hyperlink r:id="rId25" w:history="1">
        <w:r w:rsidRPr="001B5888">
          <w:rPr>
            <w:rStyle w:val="Hyperlink"/>
            <w:rFonts w:ascii="PT Sans" w:hAnsi="PT Sans"/>
            <w:color w:val="777694"/>
            <w:sz w:val="22"/>
            <w:szCs w:val="22"/>
          </w:rPr>
          <w:t>HSA Forklift Truck Operator Checklist and Poster</w:t>
        </w:r>
      </w:hyperlink>
    </w:p>
    <w:p w14:paraId="57AA5286" w14:textId="77777777" w:rsidR="001B5888" w:rsidRPr="001B5888" w:rsidRDefault="001B5888" w:rsidP="001B5888">
      <w:pPr>
        <w:tabs>
          <w:tab w:val="left" w:pos="2968"/>
        </w:tabs>
        <w:rPr>
          <w:rFonts w:ascii="PT Sans" w:hAnsi="PT Sans"/>
          <w:sz w:val="22"/>
          <w:szCs w:val="22"/>
        </w:rPr>
      </w:pPr>
    </w:p>
    <w:p w14:paraId="3C2CD418" w14:textId="77777777" w:rsidR="001B5888" w:rsidRPr="00C07EBA" w:rsidRDefault="001B5888" w:rsidP="001B5888">
      <w:pPr>
        <w:rPr>
          <w:rFonts w:ascii="PT Sans" w:hAnsi="PT Sans"/>
          <w:b/>
          <w:bCs/>
          <w:color w:val="191051"/>
          <w:sz w:val="22"/>
          <w:szCs w:val="22"/>
        </w:rPr>
      </w:pPr>
      <w:r w:rsidRPr="00C07EBA">
        <w:rPr>
          <w:rFonts w:ascii="PT Sans" w:hAnsi="PT Sans"/>
          <w:b/>
          <w:bCs/>
          <w:color w:val="191051"/>
          <w:sz w:val="22"/>
          <w:szCs w:val="22"/>
        </w:rPr>
        <w:t xml:space="preserve">WHY CHOOSE THE RTITB INSTRUCTOR ACADEMY: </w:t>
      </w:r>
    </w:p>
    <w:p w14:paraId="1ED16866" w14:textId="77777777" w:rsidR="001B5888" w:rsidRPr="00C07EBA" w:rsidRDefault="001B5888" w:rsidP="001B5888">
      <w:pPr>
        <w:rPr>
          <w:rFonts w:ascii="PT Sans" w:hAnsi="PT Sans"/>
          <w:b/>
          <w:bCs/>
          <w:color w:val="191051"/>
          <w:sz w:val="22"/>
          <w:szCs w:val="22"/>
        </w:rPr>
      </w:pPr>
    </w:p>
    <w:p w14:paraId="629ED610" w14:textId="77777777" w:rsidR="001B5888" w:rsidRPr="001B5888" w:rsidRDefault="001B5888" w:rsidP="001B5888">
      <w:pPr>
        <w:pStyle w:val="ListParagraph"/>
        <w:numPr>
          <w:ilvl w:val="0"/>
          <w:numId w:val="12"/>
        </w:numPr>
        <w:rPr>
          <w:rFonts w:ascii="PT Sans" w:hAnsi="PT Sans"/>
          <w:sz w:val="22"/>
          <w:szCs w:val="22"/>
        </w:rPr>
      </w:pPr>
      <w:bookmarkStart w:id="2" w:name="_Hlk101262037"/>
      <w:r w:rsidRPr="001B5888">
        <w:rPr>
          <w:rFonts w:ascii="PT Sans" w:hAnsi="PT Sans"/>
          <w:sz w:val="22"/>
          <w:szCs w:val="22"/>
        </w:rPr>
        <w:t>Only UK centre totally focussed on Instructor and Assessor training</w:t>
      </w:r>
    </w:p>
    <w:p w14:paraId="028708D2" w14:textId="77777777" w:rsidR="001B5888" w:rsidRPr="001B5888" w:rsidRDefault="001B5888" w:rsidP="001B5888">
      <w:pPr>
        <w:pStyle w:val="ListParagraph"/>
        <w:numPr>
          <w:ilvl w:val="0"/>
          <w:numId w:val="12"/>
        </w:numPr>
        <w:rPr>
          <w:rFonts w:ascii="PT Sans" w:hAnsi="PT Sans"/>
          <w:sz w:val="22"/>
          <w:szCs w:val="22"/>
        </w:rPr>
      </w:pPr>
      <w:r w:rsidRPr="001B5888">
        <w:rPr>
          <w:rFonts w:ascii="PT Sans" w:hAnsi="PT Sans"/>
          <w:sz w:val="22"/>
          <w:szCs w:val="22"/>
        </w:rPr>
        <w:t>Exceptional candidate feedback</w:t>
      </w:r>
    </w:p>
    <w:p w14:paraId="116A0E13" w14:textId="77777777" w:rsidR="001B5888" w:rsidRPr="001B5888" w:rsidRDefault="001B5888" w:rsidP="001B5888">
      <w:pPr>
        <w:pStyle w:val="ListParagraph"/>
        <w:numPr>
          <w:ilvl w:val="0"/>
          <w:numId w:val="12"/>
        </w:numPr>
        <w:rPr>
          <w:rFonts w:ascii="PT Sans" w:hAnsi="PT Sans"/>
          <w:sz w:val="22"/>
          <w:szCs w:val="22"/>
        </w:rPr>
      </w:pPr>
      <w:r w:rsidRPr="001B5888">
        <w:rPr>
          <w:rFonts w:ascii="PT Sans" w:hAnsi="PT Sans"/>
          <w:sz w:val="22"/>
          <w:szCs w:val="22"/>
        </w:rPr>
        <w:t xml:space="preserve">Courses dedicated to developing candidate confidence and competence </w:t>
      </w:r>
    </w:p>
    <w:p w14:paraId="2CAAA1B5" w14:textId="77777777" w:rsidR="001B5888" w:rsidRPr="001B5888" w:rsidRDefault="001B5888" w:rsidP="001B5888">
      <w:pPr>
        <w:pStyle w:val="ListParagraph"/>
        <w:numPr>
          <w:ilvl w:val="0"/>
          <w:numId w:val="12"/>
        </w:numPr>
        <w:rPr>
          <w:rFonts w:ascii="PT Sans" w:hAnsi="PT Sans"/>
          <w:sz w:val="22"/>
          <w:szCs w:val="22"/>
        </w:rPr>
      </w:pPr>
      <w:r w:rsidRPr="001B5888">
        <w:rPr>
          <w:rFonts w:ascii="PT Sans" w:hAnsi="PT Sans"/>
          <w:sz w:val="22"/>
          <w:szCs w:val="22"/>
        </w:rPr>
        <w:t xml:space="preserve">Handpicked instructors from across the UK with real-world industry experience </w:t>
      </w:r>
    </w:p>
    <w:p w14:paraId="290A6D14" w14:textId="77777777" w:rsidR="001B5888" w:rsidRPr="001B5888" w:rsidRDefault="001B5888" w:rsidP="001B5888">
      <w:pPr>
        <w:pStyle w:val="ListParagraph"/>
        <w:numPr>
          <w:ilvl w:val="0"/>
          <w:numId w:val="12"/>
        </w:numPr>
        <w:rPr>
          <w:rFonts w:ascii="PT Sans" w:hAnsi="PT Sans"/>
          <w:sz w:val="22"/>
          <w:szCs w:val="22"/>
        </w:rPr>
      </w:pPr>
      <w:r w:rsidRPr="001B5888">
        <w:rPr>
          <w:rFonts w:ascii="PT Sans" w:hAnsi="PT Sans"/>
          <w:sz w:val="22"/>
          <w:szCs w:val="22"/>
        </w:rPr>
        <w:t>Instructor registration fee included in overall course price</w:t>
      </w:r>
    </w:p>
    <w:p w14:paraId="10076751" w14:textId="77777777" w:rsidR="001B5888" w:rsidRPr="001B5888" w:rsidRDefault="001B5888" w:rsidP="001B5888">
      <w:pPr>
        <w:pStyle w:val="ListParagraph"/>
        <w:numPr>
          <w:ilvl w:val="0"/>
          <w:numId w:val="12"/>
        </w:numPr>
        <w:rPr>
          <w:rFonts w:ascii="PT Sans" w:hAnsi="PT Sans"/>
          <w:sz w:val="22"/>
          <w:szCs w:val="22"/>
        </w:rPr>
      </w:pPr>
      <w:r w:rsidRPr="001B5888">
        <w:rPr>
          <w:rFonts w:ascii="PT Sans" w:hAnsi="PT Sans"/>
          <w:sz w:val="22"/>
          <w:szCs w:val="22"/>
        </w:rPr>
        <w:t>Free course guide USB and Training Recommendations USB</w:t>
      </w:r>
    </w:p>
    <w:bookmarkEnd w:id="2"/>
    <w:p w14:paraId="07135A1B" w14:textId="77777777" w:rsidR="001B5888" w:rsidRPr="001B5888" w:rsidRDefault="001B5888" w:rsidP="001B5888">
      <w:pPr>
        <w:rPr>
          <w:rFonts w:ascii="PT Sans" w:hAnsi="PT Sans"/>
          <w:sz w:val="22"/>
          <w:szCs w:val="22"/>
        </w:rPr>
      </w:pPr>
    </w:p>
    <w:p w14:paraId="5453BEE5" w14:textId="166A23AC" w:rsidR="001F7A8F" w:rsidRPr="001B5888" w:rsidRDefault="001F7A8F" w:rsidP="001B5888">
      <w:pPr>
        <w:rPr>
          <w:sz w:val="22"/>
          <w:szCs w:val="22"/>
        </w:rPr>
      </w:pPr>
    </w:p>
    <w:sectPr w:rsidR="001F7A8F" w:rsidRPr="001B5888" w:rsidSect="00A90DF4">
      <w:headerReference w:type="default" r:id="rId26"/>
      <w:footerReference w:type="default" r:id="rId27"/>
      <w:headerReference w:type="first" r:id="rId28"/>
      <w:footerReference w:type="first" r:id="rId29"/>
      <w:pgSz w:w="11900" w:h="16840"/>
      <w:pgMar w:top="2552" w:right="851" w:bottom="22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17DAB" w14:textId="77777777" w:rsidR="00F65F69" w:rsidRDefault="00F65F69" w:rsidP="00333D7B">
      <w:r>
        <w:separator/>
      </w:r>
    </w:p>
  </w:endnote>
  <w:endnote w:type="continuationSeparator" w:id="0">
    <w:p w14:paraId="4A9670ED" w14:textId="77777777" w:rsidR="00F65F69" w:rsidRDefault="00F65F69" w:rsidP="0033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DA8EB" w14:textId="41676582" w:rsidR="00333D7B" w:rsidRDefault="00333D7B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AE0910" wp14:editId="3A610524">
          <wp:simplePos x="0" y="0"/>
          <wp:positionH relativeFrom="column">
            <wp:posOffset>-540385</wp:posOffset>
          </wp:positionH>
          <wp:positionV relativeFrom="paragraph">
            <wp:posOffset>-696071</wp:posOffset>
          </wp:positionV>
          <wp:extent cx="7595317" cy="1327584"/>
          <wp:effectExtent l="0" t="0" r="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317" cy="1327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397B2" w14:textId="12C8F85E" w:rsidR="00F71EA4" w:rsidRDefault="00F71EA4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2ECE106" wp14:editId="5320C023">
          <wp:simplePos x="0" y="0"/>
          <wp:positionH relativeFrom="column">
            <wp:posOffset>-540383</wp:posOffset>
          </wp:positionH>
          <wp:positionV relativeFrom="paragraph">
            <wp:posOffset>-701463</wp:posOffset>
          </wp:positionV>
          <wp:extent cx="7589408" cy="1326552"/>
          <wp:effectExtent l="0" t="0" r="571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408" cy="1326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F5232" w14:textId="77777777" w:rsidR="00F65F69" w:rsidRDefault="00F65F69" w:rsidP="00333D7B">
      <w:r>
        <w:separator/>
      </w:r>
    </w:p>
  </w:footnote>
  <w:footnote w:type="continuationSeparator" w:id="0">
    <w:p w14:paraId="7414E55C" w14:textId="77777777" w:rsidR="00F65F69" w:rsidRDefault="00F65F69" w:rsidP="0033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FBCD2" w14:textId="19DB0B40" w:rsidR="00333D7B" w:rsidRDefault="00333D7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4B5FC2" wp14:editId="2AE8AAD6">
          <wp:simplePos x="0" y="0"/>
          <wp:positionH relativeFrom="column">
            <wp:posOffset>-539114</wp:posOffset>
          </wp:positionH>
          <wp:positionV relativeFrom="paragraph">
            <wp:posOffset>-433282</wp:posOffset>
          </wp:positionV>
          <wp:extent cx="7556110" cy="1981098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110" cy="1981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6954A" w14:textId="42C16D51" w:rsidR="00F71EA4" w:rsidRDefault="00F71EA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18B8D94" wp14:editId="0D931CD8">
          <wp:simplePos x="0" y="0"/>
          <wp:positionH relativeFrom="column">
            <wp:posOffset>-539113</wp:posOffset>
          </wp:positionH>
          <wp:positionV relativeFrom="paragraph">
            <wp:posOffset>-433282</wp:posOffset>
          </wp:positionV>
          <wp:extent cx="7567053" cy="1983967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053" cy="1983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13A65"/>
    <w:multiLevelType w:val="hybridMultilevel"/>
    <w:tmpl w:val="D88AC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D533A"/>
    <w:multiLevelType w:val="hybridMultilevel"/>
    <w:tmpl w:val="4760C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A7102"/>
    <w:multiLevelType w:val="hybridMultilevel"/>
    <w:tmpl w:val="58EA7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57A7B"/>
    <w:multiLevelType w:val="hybridMultilevel"/>
    <w:tmpl w:val="39AE2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93E60"/>
    <w:multiLevelType w:val="hybridMultilevel"/>
    <w:tmpl w:val="2F6ED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A262C"/>
    <w:multiLevelType w:val="hybridMultilevel"/>
    <w:tmpl w:val="29982FC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C76AD0"/>
    <w:multiLevelType w:val="hybridMultilevel"/>
    <w:tmpl w:val="0860C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B6616"/>
    <w:multiLevelType w:val="hybridMultilevel"/>
    <w:tmpl w:val="5AC00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94B2D"/>
    <w:multiLevelType w:val="hybridMultilevel"/>
    <w:tmpl w:val="92C41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C3204"/>
    <w:multiLevelType w:val="hybridMultilevel"/>
    <w:tmpl w:val="24509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7CD3"/>
    <w:multiLevelType w:val="hybridMultilevel"/>
    <w:tmpl w:val="08725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F0471"/>
    <w:multiLevelType w:val="hybridMultilevel"/>
    <w:tmpl w:val="27703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C2338"/>
    <w:multiLevelType w:val="hybridMultilevel"/>
    <w:tmpl w:val="CCC8B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50A11"/>
    <w:multiLevelType w:val="hybridMultilevel"/>
    <w:tmpl w:val="C5529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377D9"/>
    <w:multiLevelType w:val="hybridMultilevel"/>
    <w:tmpl w:val="3172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32A07"/>
    <w:multiLevelType w:val="hybridMultilevel"/>
    <w:tmpl w:val="34FE3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30348"/>
    <w:multiLevelType w:val="hybridMultilevel"/>
    <w:tmpl w:val="43CC4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A5B2C"/>
    <w:multiLevelType w:val="hybridMultilevel"/>
    <w:tmpl w:val="CB7A7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71094"/>
    <w:multiLevelType w:val="hybridMultilevel"/>
    <w:tmpl w:val="4202D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442861">
    <w:abstractNumId w:val="15"/>
  </w:num>
  <w:num w:numId="2" w16cid:durableId="307907219">
    <w:abstractNumId w:val="17"/>
  </w:num>
  <w:num w:numId="3" w16cid:durableId="952322524">
    <w:abstractNumId w:val="0"/>
  </w:num>
  <w:num w:numId="4" w16cid:durableId="1181625787">
    <w:abstractNumId w:val="4"/>
  </w:num>
  <w:num w:numId="5" w16cid:durableId="554514686">
    <w:abstractNumId w:val="12"/>
  </w:num>
  <w:num w:numId="6" w16cid:durableId="766385790">
    <w:abstractNumId w:val="5"/>
  </w:num>
  <w:num w:numId="7" w16cid:durableId="389429986">
    <w:abstractNumId w:val="2"/>
  </w:num>
  <w:num w:numId="8" w16cid:durableId="499927414">
    <w:abstractNumId w:val="8"/>
  </w:num>
  <w:num w:numId="9" w16cid:durableId="1850942707">
    <w:abstractNumId w:val="13"/>
  </w:num>
  <w:num w:numId="10" w16cid:durableId="1069885216">
    <w:abstractNumId w:val="16"/>
  </w:num>
  <w:num w:numId="11" w16cid:durableId="937100116">
    <w:abstractNumId w:val="3"/>
  </w:num>
  <w:num w:numId="12" w16cid:durableId="1692030411">
    <w:abstractNumId w:val="1"/>
  </w:num>
  <w:num w:numId="13" w16cid:durableId="353267828">
    <w:abstractNumId w:val="7"/>
  </w:num>
  <w:num w:numId="14" w16cid:durableId="1550022908">
    <w:abstractNumId w:val="9"/>
  </w:num>
  <w:num w:numId="15" w16cid:durableId="124276469">
    <w:abstractNumId w:val="14"/>
  </w:num>
  <w:num w:numId="16" w16cid:durableId="1309288336">
    <w:abstractNumId w:val="18"/>
  </w:num>
  <w:num w:numId="17" w16cid:durableId="14441133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33806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19918562">
    <w:abstractNumId w:val="10"/>
  </w:num>
  <w:num w:numId="20" w16cid:durableId="1700397326">
    <w:abstractNumId w:val="11"/>
  </w:num>
  <w:num w:numId="21" w16cid:durableId="20535733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yNDczMjQ0MTOysDBU0lEKTi0uzszPAykwqgUABwwPNywAAAA="/>
  </w:docVars>
  <w:rsids>
    <w:rsidRoot w:val="00333D7B"/>
    <w:rsid w:val="0007179B"/>
    <w:rsid w:val="000B2CFE"/>
    <w:rsid w:val="000C6FB8"/>
    <w:rsid w:val="00140A09"/>
    <w:rsid w:val="001641D7"/>
    <w:rsid w:val="001B5888"/>
    <w:rsid w:val="001F7A8F"/>
    <w:rsid w:val="00266425"/>
    <w:rsid w:val="00285F5F"/>
    <w:rsid w:val="00333D7B"/>
    <w:rsid w:val="00437AB6"/>
    <w:rsid w:val="004A0A08"/>
    <w:rsid w:val="004A6C9B"/>
    <w:rsid w:val="004D6B6B"/>
    <w:rsid w:val="004F67E9"/>
    <w:rsid w:val="0052076F"/>
    <w:rsid w:val="00571DAA"/>
    <w:rsid w:val="00590461"/>
    <w:rsid w:val="00604A9F"/>
    <w:rsid w:val="006E7B3F"/>
    <w:rsid w:val="00771D8F"/>
    <w:rsid w:val="007922B5"/>
    <w:rsid w:val="007A193E"/>
    <w:rsid w:val="007D195E"/>
    <w:rsid w:val="008345F7"/>
    <w:rsid w:val="00904B1C"/>
    <w:rsid w:val="009631FA"/>
    <w:rsid w:val="009E76A5"/>
    <w:rsid w:val="009F36EC"/>
    <w:rsid w:val="00A76AFC"/>
    <w:rsid w:val="00A90DF4"/>
    <w:rsid w:val="00AB5D15"/>
    <w:rsid w:val="00AE43B8"/>
    <w:rsid w:val="00C03837"/>
    <w:rsid w:val="00C15CCB"/>
    <w:rsid w:val="00C35717"/>
    <w:rsid w:val="00C62CED"/>
    <w:rsid w:val="00D577E1"/>
    <w:rsid w:val="00DB57A8"/>
    <w:rsid w:val="00F54485"/>
    <w:rsid w:val="00F65F69"/>
    <w:rsid w:val="00F71EA4"/>
    <w:rsid w:val="00FC6BBF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ADAA7"/>
  <w15:chartTrackingRefBased/>
  <w15:docId w15:val="{3328467A-2368-D74F-807D-7F4DFD1F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D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D7B"/>
  </w:style>
  <w:style w:type="paragraph" w:styleId="Footer">
    <w:name w:val="footer"/>
    <w:basedOn w:val="Normal"/>
    <w:link w:val="FooterChar"/>
    <w:uiPriority w:val="99"/>
    <w:unhideWhenUsed/>
    <w:rsid w:val="00333D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D7B"/>
  </w:style>
  <w:style w:type="paragraph" w:customStyle="1" w:styleId="Default">
    <w:name w:val="Default"/>
    <w:rsid w:val="00904B1C"/>
    <w:pPr>
      <w:autoSpaceDE w:val="0"/>
      <w:autoSpaceDN w:val="0"/>
      <w:adjustRightInd w:val="0"/>
    </w:pPr>
    <w:rPr>
      <w:rFonts w:ascii="PT Sans" w:hAnsi="PT Sans" w:cs="PT Sans"/>
      <w:color w:val="000000"/>
    </w:rPr>
  </w:style>
  <w:style w:type="character" w:styleId="Hyperlink">
    <w:name w:val="Hyperlink"/>
    <w:basedOn w:val="DefaultParagraphFont"/>
    <w:uiPriority w:val="99"/>
    <w:unhideWhenUsed/>
    <w:rsid w:val="00C038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383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357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2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itb.com/rtitb-register-of-professional-instructors/" TargetMode="External"/><Relationship Id="rId13" Type="http://schemas.openxmlformats.org/officeDocument/2006/relationships/hyperlink" Target="file:///\\rtitb-fp01\data$\Sales\3.%20Academy\15.%20Course%20Content%20and%20Overviews\Lifting%20Operations%20and%20Lifting%20Equipment%20Regulations%201998%20(LOLER)" TargetMode="External"/><Relationship Id="rId18" Type="http://schemas.openxmlformats.org/officeDocument/2006/relationships/hyperlink" Target="https://www.hse.gov.uk/pubns/indg462.ht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rtitb.com/product/ltg1-counterbalance-lift-truck-guid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hse.gov.uk/work-equipment-machinery/puwer.htm" TargetMode="External"/><Relationship Id="rId17" Type="http://schemas.openxmlformats.org/officeDocument/2006/relationships/hyperlink" Target="https://cRktK04.na1.hs-sales-engage.com/Ctc/U+23284/cRktK04/JjT4YGXpW50kH_H6lZ3p5Vrxddp1HqpPrW54FYGl3WmC02W2-HB662l7ZnpW70mKqM4ZMKB4W5-8QlC4VZs6BW4zDFHq4jNHJ0W2lqwLC8XtJ6hTKP_Z22lJzGVbrSpN2pWTxYW1bjZ9b3sDLFrW3Xq8wq1wGsCDW6RvFPK57kPcFW4gNLbp4DzFNxW6S4FHK4pWjSXN6zzQy07BX4TW1lx-P7737L8yW5hZ0MP1rwwdQVFhKl86qfqsdW1CSS5M4lHyP-N11sHCkP_6rxW5XfVlX8_Cxz2N3hX1CmgPlb_W4djhvv2WY1Q9W34dZWS4TrF7WW87Dw-28_6C1bW1lV8297PByGKW4lb-Q02g64CWW1j65jc2Z2MR2W1dRcVr3R8TBLW6L9pGt5SmG0kW3_mVKg8kyV3fVpFmM58ZJ1DBf74mYZg04" TargetMode="External"/><Relationship Id="rId25" Type="http://schemas.openxmlformats.org/officeDocument/2006/relationships/hyperlink" Target="https://www.hsa.ie/eng/Publications_and_Forms/Publications/Work_Related_Vehicles/Forklift_Truck_Operator_Checklist_and_Poster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sa.ie/eng/Publications_and_Forms/Publications/Machinery_and_Work_Equipment/Code_of_Practice_for_Rider-Operated_Lift_Trucks_Operator_Training_and_Supplementary_Guidance_.html" TargetMode="External"/><Relationship Id="rId20" Type="http://schemas.openxmlformats.org/officeDocument/2006/relationships/hyperlink" Target="https://www.rtitb.com/download/training-recommendations-e-leaflet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cademy@rtitb.com" TargetMode="External"/><Relationship Id="rId24" Type="http://schemas.openxmlformats.org/officeDocument/2006/relationships/hyperlink" Target="https://www.hse.gov.uk/pubns/priced/hsg136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seni.gov.uk/publications/l117-rider-operated-lift-trucks-gb-acop-approved-use-ni" TargetMode="External"/><Relationship Id="rId23" Type="http://schemas.openxmlformats.org/officeDocument/2006/relationships/hyperlink" Target="https://www.rtitb.com/product/counterbalance-operator-training-video/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rtitb.com/instructor-academy/" TargetMode="External"/><Relationship Id="rId19" Type="http://schemas.openxmlformats.org/officeDocument/2006/relationships/hyperlink" Target="https://www.hse.gov.uk/pubns/indg457.ht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titb.com/wp-content/uploads/2022/12/RTITB-Academy-Course-Eligibility-Requirements-Lift-Truck-Instructor.pdf" TargetMode="External"/><Relationship Id="rId14" Type="http://schemas.openxmlformats.org/officeDocument/2006/relationships/hyperlink" Target="https://www.hse.gov.uk/pubns/priced/l117.pdf" TargetMode="External"/><Relationship Id="rId22" Type="http://schemas.openxmlformats.org/officeDocument/2006/relationships/hyperlink" Target="https://www.rtitb.com/product/counterbalance-operators-safety-code-booklet/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28025E-6BC7-FE44-8CE7-CE393A413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972</Words>
  <Characters>5544</Characters>
  <Application>Microsoft Office Word</Application>
  <DocSecurity>0</DocSecurity>
  <Lines>46</Lines>
  <Paragraphs>13</Paragraphs>
  <ScaleCrop>false</ScaleCrop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Rebecca Evans</cp:lastModifiedBy>
  <cp:revision>2</cp:revision>
  <dcterms:created xsi:type="dcterms:W3CDTF">2025-04-29T10:13:00Z</dcterms:created>
  <dcterms:modified xsi:type="dcterms:W3CDTF">2025-04-29T10:13:00Z</dcterms:modified>
</cp:coreProperties>
</file>